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8"/>
        </w:rPr>
      </w:pPr>
    </w:p>
    <w:tbl>
      <w:tblPr>
        <w:tblW w:w="0" w:type="auto"/>
        <w:jc w:val="left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1549"/>
        <w:gridCol w:w="1548"/>
        <w:gridCol w:w="1548"/>
        <w:gridCol w:w="1548"/>
      </w:tblGrid>
      <w:tr>
        <w:trPr>
          <w:trHeight w:val="273" w:hRule="atLeast"/>
        </w:trPr>
        <w:tc>
          <w:tcPr>
            <w:tcW w:w="3855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2"/>
              <w:ind w:left="1099"/>
              <w:jc w:val="left"/>
              <w:rPr>
                <w:sz w:val="12"/>
              </w:rPr>
            </w:pPr>
            <w:r>
              <w:rPr>
                <w:sz w:val="12"/>
              </w:rPr>
              <w:t>RECEITAS ORÇAMENTÁRIAS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Receitas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81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>
        <w:trPr>
          <w:trHeight w:val="284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585" w:right="5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8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Atualizada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Realizadas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84" w:right="549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80" w:right="546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81" w:right="544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15"/>
              <w:jc w:val="left"/>
              <w:rPr>
                <w:sz w:val="12"/>
              </w:rPr>
            </w:pPr>
            <w:r>
              <w:rPr>
                <w:sz w:val="12"/>
              </w:rPr>
              <w:t>(d) = (c-b)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Recursos Arrecadados em Exercícios Anteriores (I)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3855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2"/>
              <w:ind w:left="1099"/>
              <w:jc w:val="left"/>
              <w:rPr>
                <w:sz w:val="12"/>
              </w:rPr>
            </w:pPr>
            <w:r>
              <w:rPr>
                <w:sz w:val="12"/>
              </w:rPr>
              <w:t>RECEITAS ORÇAMENTÁRIAS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Receitas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581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>
        <w:trPr>
          <w:trHeight w:val="285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585" w:right="5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8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Atualizada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Realizadas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84" w:right="549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80" w:right="546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81" w:right="544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8"/>
              <w:ind w:left="515"/>
              <w:jc w:val="left"/>
              <w:rPr>
                <w:sz w:val="12"/>
              </w:rPr>
            </w:pPr>
            <w:r>
              <w:rPr>
                <w:sz w:val="12"/>
              </w:rPr>
              <w:t>(d) = (c-b)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Receitas (Intraorçamentárias) (II)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DAS RECEITAS (III) = (I + II)</w:t>
            </w:r>
          </w:p>
        </w:tc>
        <w:tc>
          <w:tcPr>
            <w:tcW w:w="1549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3855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Operações de Crédito / Refinanciamento (IV)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Operações de Crédito Internas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Mobiliária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Contratual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Operações de Crédito Externas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Mobiliária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3855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Contratual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COM REFINANCIAMENTO (V) = (III + IV)</w:t>
            </w:r>
          </w:p>
        </w:tc>
        <w:tc>
          <w:tcPr>
            <w:tcW w:w="1549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Déficit (VI)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326.459,90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(VII) = (V + VI)</w:t>
            </w:r>
          </w:p>
        </w:tc>
        <w:tc>
          <w:tcPr>
            <w:tcW w:w="1549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326.459,90</w:t>
            </w:r>
          </w:p>
        </w:tc>
        <w:tc>
          <w:tcPr>
            <w:tcW w:w="1548" w:type="dxa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Saldos de Exercícios Anteriores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1.409.313,50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(1.409.313,50)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(Utilizados Para Créditos Adicionais)</w:t>
            </w:r>
          </w:p>
        </w:tc>
        <w:tc>
          <w:tcPr>
            <w:tcW w:w="1549" w:type="dxa"/>
          </w:tcPr>
          <w:p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55" w:type="dxa"/>
            <w:shd w:val="clear" w:color="auto" w:fill="C0C0C0"/>
          </w:tcPr>
          <w:p>
            <w:pPr>
              <w:pStyle w:val="TableParagraph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Superávit Financeiro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1.159.313,50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6"/>
              <w:rPr>
                <w:sz w:val="12"/>
              </w:rPr>
            </w:pPr>
            <w:r>
              <w:rPr>
                <w:w w:val="95"/>
                <w:sz w:val="12"/>
              </w:rPr>
              <w:t>(1.159.313,50)</w:t>
            </w:r>
          </w:p>
        </w:tc>
      </w:tr>
      <w:tr>
        <w:trPr>
          <w:trHeight w:val="270" w:hRule="atLeast"/>
        </w:trPr>
        <w:tc>
          <w:tcPr>
            <w:tcW w:w="3855" w:type="dxa"/>
          </w:tcPr>
          <w:p>
            <w:pPr>
              <w:pStyle w:val="TableParagraph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Reabertura de Créditos Adicionais</w:t>
            </w:r>
          </w:p>
        </w:tc>
        <w:tc>
          <w:tcPr>
            <w:tcW w:w="1549" w:type="dxa"/>
          </w:tcPr>
          <w:p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250.000,00</w:t>
            </w:r>
          </w:p>
        </w:tc>
        <w:tc>
          <w:tcPr>
            <w:tcW w:w="1548" w:type="dxa"/>
          </w:tcPr>
          <w:p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6"/>
              <w:rPr>
                <w:sz w:val="12"/>
              </w:rPr>
            </w:pPr>
            <w:r>
              <w:rPr>
                <w:w w:val="95"/>
                <w:sz w:val="12"/>
              </w:rPr>
              <w:t>(250.000,00)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634" w:footer="630" w:top="1400" w:bottom="820" w:left="300" w:right="48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tbl>
      <w:tblPr>
        <w:tblW w:w="0" w:type="auto"/>
        <w:jc w:val="left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2"/>
        <w:gridCol w:w="1541"/>
        <w:gridCol w:w="1548"/>
        <w:gridCol w:w="1548"/>
        <w:gridCol w:w="1548"/>
        <w:gridCol w:w="1549"/>
        <w:gridCol w:w="1371"/>
      </w:tblGrid>
      <w:tr>
        <w:trPr>
          <w:trHeight w:val="270" w:hRule="atLeast"/>
        </w:trPr>
        <w:tc>
          <w:tcPr>
            <w:tcW w:w="3862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8"/>
              <w:ind w:left="1077"/>
              <w:jc w:val="left"/>
              <w:rPr>
                <w:sz w:val="12"/>
              </w:rPr>
            </w:pPr>
            <w:r>
              <w:rPr>
                <w:sz w:val="12"/>
              </w:rPr>
              <w:t>DESPESAS ORÇAMENTÁRIAS</w:t>
            </w:r>
          </w:p>
        </w:tc>
        <w:tc>
          <w:tcPr>
            <w:tcW w:w="1541" w:type="dxa"/>
            <w:shd w:val="clear" w:color="auto" w:fill="C0C0C0"/>
          </w:tcPr>
          <w:p>
            <w:pPr>
              <w:pStyle w:val="TableParagraph"/>
              <w:spacing w:before="67"/>
              <w:ind w:left="518" w:right="4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Dotação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67"/>
              <w:ind w:left="54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Dotação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left="50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67"/>
              <w:ind w:left="50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spacing w:before="67"/>
              <w:ind w:left="50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</w:p>
        </w:tc>
        <w:tc>
          <w:tcPr>
            <w:tcW w:w="1371" w:type="dxa"/>
            <w:shd w:val="clear" w:color="auto" w:fill="C0C0C0"/>
          </w:tcPr>
          <w:p>
            <w:pPr>
              <w:pStyle w:val="TableParagraph"/>
              <w:spacing w:before="67"/>
              <w:ind w:left="4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Saldo da</w:t>
            </w:r>
          </w:p>
        </w:tc>
      </w:tr>
      <w:tr>
        <w:trPr>
          <w:trHeight w:val="270" w:hRule="atLeast"/>
        </w:trPr>
        <w:tc>
          <w:tcPr>
            <w:tcW w:w="386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shd w:val="clear" w:color="auto" w:fill="C0C0C0"/>
          </w:tcPr>
          <w:p>
            <w:pPr>
              <w:pStyle w:val="TableParagraph"/>
              <w:spacing w:before="67"/>
              <w:ind w:left="518" w:right="4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67"/>
              <w:ind w:left="48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Atualizada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67"/>
              <w:ind w:left="41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Empenhadas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67"/>
              <w:ind w:left="46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Liquidadas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spacing w:before="67"/>
              <w:ind w:left="585" w:right="5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Pagas</w:t>
            </w:r>
          </w:p>
        </w:tc>
        <w:tc>
          <w:tcPr>
            <w:tcW w:w="1371" w:type="dxa"/>
            <w:shd w:val="clear" w:color="auto" w:fill="C0C0C0"/>
          </w:tcPr>
          <w:p>
            <w:pPr>
              <w:pStyle w:val="TableParagraph"/>
              <w:spacing w:before="67"/>
              <w:ind w:left="45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Dotação</w:t>
            </w:r>
          </w:p>
        </w:tc>
      </w:tr>
      <w:tr>
        <w:trPr>
          <w:trHeight w:val="561" w:hRule="atLeast"/>
        </w:trPr>
        <w:tc>
          <w:tcPr>
            <w:tcW w:w="386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17" w:right="488"/>
              <w:jc w:val="center"/>
              <w:rPr>
                <w:sz w:val="12"/>
              </w:rPr>
            </w:pPr>
            <w:r>
              <w:rPr>
                <w:sz w:val="12"/>
              </w:rPr>
              <w:t>(e)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81" w:right="545"/>
              <w:jc w:val="center"/>
              <w:rPr>
                <w:sz w:val="12"/>
              </w:rPr>
            </w:pPr>
            <w:r>
              <w:rPr>
                <w:sz w:val="12"/>
              </w:rPr>
              <w:t>(f)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81" w:right="545"/>
              <w:jc w:val="center"/>
              <w:rPr>
                <w:sz w:val="12"/>
              </w:rPr>
            </w:pPr>
            <w:r>
              <w:rPr>
                <w:sz w:val="12"/>
              </w:rPr>
              <w:t>(g)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81" w:right="545"/>
              <w:jc w:val="center"/>
              <w:rPr>
                <w:sz w:val="12"/>
              </w:rPr>
            </w:pPr>
            <w:r>
              <w:rPr>
                <w:sz w:val="12"/>
              </w:rPr>
              <w:t>(h)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584" w:right="549"/>
              <w:jc w:val="center"/>
              <w:rPr>
                <w:sz w:val="12"/>
              </w:rPr>
            </w:pPr>
            <w:r>
              <w:rPr>
                <w:sz w:val="12"/>
              </w:rPr>
              <w:t>(i)</w:t>
            </w:r>
          </w:p>
        </w:tc>
        <w:tc>
          <w:tcPr>
            <w:tcW w:w="1371" w:type="dxa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0"/>
              <w:ind w:left="460"/>
              <w:jc w:val="left"/>
              <w:rPr>
                <w:sz w:val="12"/>
              </w:rPr>
            </w:pPr>
            <w:r>
              <w:rPr>
                <w:sz w:val="12"/>
              </w:rPr>
              <w:t>(j) = (f-g)</w:t>
            </w:r>
          </w:p>
        </w:tc>
      </w:tr>
      <w:tr>
        <w:trPr>
          <w:trHeight w:val="282" w:hRule="atLeast"/>
        </w:trPr>
        <w:tc>
          <w:tcPr>
            <w:tcW w:w="3862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(VIII)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434.500,00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434.500,00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326.459,90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324.959,90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324.959,90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108.040,10</w:t>
            </w:r>
          </w:p>
        </w:tc>
      </w:tr>
      <w:tr>
        <w:trPr>
          <w:trHeight w:val="287" w:hRule="atLeast"/>
        </w:trPr>
        <w:tc>
          <w:tcPr>
            <w:tcW w:w="3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496"/>
              <w:jc w:val="left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331.400,00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336.940,00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313.514,40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313.514,40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313.514,40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23.425,60</w:t>
            </w:r>
          </w:p>
        </w:tc>
      </w:tr>
      <w:tr>
        <w:trPr>
          <w:trHeight w:val="292" w:hRule="atLeast"/>
        </w:trPr>
        <w:tc>
          <w:tcPr>
            <w:tcW w:w="3862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899"/>
              <w:jc w:val="left"/>
              <w:rPr>
                <w:sz w:val="12"/>
              </w:rPr>
            </w:pPr>
            <w:r>
              <w:rPr>
                <w:sz w:val="12"/>
              </w:rPr>
              <w:t>APLICAÇÕES DIRETAS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331.400,00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336.940,00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313.514,40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313.514,40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313.514,40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23.425,60</w:t>
            </w:r>
          </w:p>
        </w:tc>
      </w:tr>
      <w:tr>
        <w:trPr>
          <w:trHeight w:val="288" w:hRule="atLeast"/>
        </w:trPr>
        <w:tc>
          <w:tcPr>
            <w:tcW w:w="3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496"/>
              <w:jc w:val="left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103.100,00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97.560,00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12.945,50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11.445,50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11.445,50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84.614,50</w:t>
            </w:r>
          </w:p>
        </w:tc>
      </w:tr>
      <w:tr>
        <w:trPr>
          <w:trHeight w:val="292" w:hRule="atLeast"/>
        </w:trPr>
        <w:tc>
          <w:tcPr>
            <w:tcW w:w="3862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899"/>
              <w:jc w:val="left"/>
              <w:rPr>
                <w:sz w:val="12"/>
              </w:rPr>
            </w:pPr>
            <w:r>
              <w:rPr>
                <w:sz w:val="12"/>
              </w:rPr>
              <w:t>APLICAÇÕES DIRETAS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103.100,00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97.560,00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12.945,50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11.445,50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11.445,50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84.614,50</w:t>
            </w:r>
          </w:p>
        </w:tc>
      </w:tr>
      <w:tr>
        <w:trPr>
          <w:trHeight w:val="287" w:hRule="atLeast"/>
        </w:trPr>
        <w:tc>
          <w:tcPr>
            <w:tcW w:w="3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(IX)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39.000,00</w:t>
            </w:r>
          </w:p>
        </w:tc>
      </w:tr>
      <w:tr>
        <w:trPr>
          <w:trHeight w:val="293" w:hRule="atLeast"/>
        </w:trPr>
        <w:tc>
          <w:tcPr>
            <w:tcW w:w="3862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496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39.000,00</w:t>
            </w:r>
          </w:p>
        </w:tc>
      </w:tr>
      <w:tr>
        <w:trPr>
          <w:trHeight w:val="288" w:hRule="atLeast"/>
        </w:trPr>
        <w:tc>
          <w:tcPr>
            <w:tcW w:w="3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899"/>
              <w:jc w:val="left"/>
              <w:rPr>
                <w:sz w:val="12"/>
              </w:rPr>
            </w:pPr>
            <w:r>
              <w:rPr>
                <w:sz w:val="12"/>
              </w:rPr>
              <w:t>APLICAÇÕES DIRETAS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39.000,00</w:t>
            </w:r>
          </w:p>
        </w:tc>
      </w:tr>
      <w:tr>
        <w:trPr>
          <w:trHeight w:val="280" w:hRule="atLeast"/>
        </w:trPr>
        <w:tc>
          <w:tcPr>
            <w:tcW w:w="3862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(Intraorçamentárias) (XI)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62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DAS DESPESAS (XII) = (IX + X + XI)</w:t>
            </w:r>
          </w:p>
        </w:tc>
        <w:tc>
          <w:tcPr>
            <w:tcW w:w="1541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473.500,00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473.500,00</w:t>
            </w:r>
          </w:p>
        </w:tc>
        <w:tc>
          <w:tcPr>
            <w:tcW w:w="1548" w:type="dxa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326.459,90</w:t>
            </w:r>
          </w:p>
        </w:tc>
        <w:tc>
          <w:tcPr>
            <w:tcW w:w="1548" w:type="dxa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324.959,90</w:t>
            </w:r>
          </w:p>
        </w:tc>
        <w:tc>
          <w:tcPr>
            <w:tcW w:w="1549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324.959,90</w:t>
            </w:r>
          </w:p>
        </w:tc>
        <w:tc>
          <w:tcPr>
            <w:tcW w:w="1371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147.040,10</w:t>
            </w:r>
          </w:p>
        </w:tc>
      </w:tr>
      <w:tr>
        <w:trPr>
          <w:trHeight w:val="282" w:hRule="atLeast"/>
        </w:trPr>
        <w:tc>
          <w:tcPr>
            <w:tcW w:w="3862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Amortização da Dívida / Refinanciamento (XIII)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 Interna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2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Dívida Mobiliária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Outras Dívidas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2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 Externa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Dívida Mobiliária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3862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Outras Dívidas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62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COM REFINANCIAMENTO (XIV) = (XII + XIII)</w:t>
            </w:r>
          </w:p>
        </w:tc>
        <w:tc>
          <w:tcPr>
            <w:tcW w:w="1541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473.500,00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473.500,00</w:t>
            </w:r>
          </w:p>
        </w:tc>
        <w:tc>
          <w:tcPr>
            <w:tcW w:w="1548" w:type="dxa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326.459,90</w:t>
            </w:r>
          </w:p>
        </w:tc>
        <w:tc>
          <w:tcPr>
            <w:tcW w:w="1548" w:type="dxa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324.959,90</w:t>
            </w:r>
          </w:p>
        </w:tc>
        <w:tc>
          <w:tcPr>
            <w:tcW w:w="1549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324.959,90</w:t>
            </w:r>
          </w:p>
        </w:tc>
        <w:tc>
          <w:tcPr>
            <w:tcW w:w="1371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147.040,10</w:t>
            </w:r>
          </w:p>
        </w:tc>
      </w:tr>
      <w:tr>
        <w:trPr>
          <w:trHeight w:val="270" w:hRule="atLeast"/>
        </w:trPr>
        <w:tc>
          <w:tcPr>
            <w:tcW w:w="3862" w:type="dxa"/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Superávit (XV)</w:t>
            </w:r>
          </w:p>
        </w:tc>
        <w:tc>
          <w:tcPr>
            <w:tcW w:w="1541" w:type="dxa"/>
            <w:shd w:val="clear" w:color="auto" w:fill="C0C0C0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shd w:val="clear" w:color="auto" w:fill="C0C0C0"/>
          </w:tcPr>
          <w:p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62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(XVI) = (XIV + XV)</w:t>
            </w:r>
          </w:p>
        </w:tc>
        <w:tc>
          <w:tcPr>
            <w:tcW w:w="1541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473.500,00</w:t>
            </w:r>
          </w:p>
        </w:tc>
        <w:tc>
          <w:tcPr>
            <w:tcW w:w="1548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473.500,00</w:t>
            </w:r>
          </w:p>
        </w:tc>
        <w:tc>
          <w:tcPr>
            <w:tcW w:w="1548" w:type="dxa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326.459,90</w:t>
            </w:r>
          </w:p>
        </w:tc>
        <w:tc>
          <w:tcPr>
            <w:tcW w:w="1548" w:type="dxa"/>
          </w:tcPr>
          <w:p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324.959,90</w:t>
            </w:r>
          </w:p>
        </w:tc>
        <w:tc>
          <w:tcPr>
            <w:tcW w:w="1549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324.959,90</w:t>
            </w:r>
          </w:p>
        </w:tc>
        <w:tc>
          <w:tcPr>
            <w:tcW w:w="1371" w:type="dxa"/>
          </w:tcPr>
          <w:p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147.040,10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634" w:footer="630" w:top="1400" w:bottom="820" w:left="300" w:right="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jc w:val="left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1544"/>
        <w:gridCol w:w="1553"/>
        <w:gridCol w:w="1544"/>
        <w:gridCol w:w="1548"/>
        <w:gridCol w:w="1549"/>
        <w:gridCol w:w="1371"/>
      </w:tblGrid>
      <w:tr>
        <w:trPr>
          <w:trHeight w:val="270" w:hRule="atLeast"/>
        </w:trPr>
        <w:tc>
          <w:tcPr>
            <w:tcW w:w="12969" w:type="dxa"/>
            <w:gridSpan w:val="7"/>
            <w:shd w:val="clear" w:color="auto" w:fill="C0C0C0"/>
          </w:tcPr>
          <w:p>
            <w:pPr>
              <w:pStyle w:val="TableParagraph"/>
              <w:spacing w:before="57"/>
              <w:ind w:left="4412" w:right="437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QUADRO DE EXECUÇÃO DOS RESTOS A PAGAR NÃO PROCESSADOS</w:t>
            </w:r>
          </w:p>
        </w:tc>
      </w:tr>
      <w:tr>
        <w:trPr>
          <w:trHeight w:val="270" w:hRule="atLeast"/>
        </w:trPr>
        <w:tc>
          <w:tcPr>
            <w:tcW w:w="3860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6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 NÃO PROCESSADOS</w:t>
            </w:r>
          </w:p>
        </w:tc>
        <w:tc>
          <w:tcPr>
            <w:tcW w:w="3097" w:type="dxa"/>
            <w:gridSpan w:val="2"/>
            <w:shd w:val="clear" w:color="auto" w:fill="C0C0C0"/>
          </w:tcPr>
          <w:p>
            <w:pPr>
              <w:pStyle w:val="TableParagraph"/>
              <w:ind w:left="1281" w:right="12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Inscritos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2" w:hRule="atLeast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36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Exercícios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5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31 de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45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Liquidados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581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Pagos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44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Cancelados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508" w:right="4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>
        <w:trPr>
          <w:trHeight w:val="270" w:hRule="atLeast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4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Anteriores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4"/>
              <w:ind w:right="220"/>
              <w:rPr>
                <w:b/>
                <w:sz w:val="12"/>
              </w:rPr>
            </w:pPr>
            <w:r>
              <w:rPr>
                <w:b/>
                <w:sz w:val="12"/>
              </w:rPr>
              <w:t>Dezembro de 2015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576" w:right="546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64"/>
              <w:ind w:left="687" w:right="658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35"/>
              <w:ind w:left="576" w:right="545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35"/>
              <w:ind w:left="578" w:right="546"/>
              <w:jc w:val="center"/>
              <w:rPr>
                <w:sz w:val="12"/>
              </w:rPr>
            </w:pPr>
            <w:r>
              <w:rPr>
                <w:sz w:val="12"/>
              </w:rPr>
              <w:t>(d)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35"/>
              <w:ind w:left="580" w:right="549"/>
              <w:jc w:val="center"/>
              <w:rPr>
                <w:sz w:val="12"/>
              </w:rPr>
            </w:pPr>
            <w:r>
              <w:rPr>
                <w:sz w:val="12"/>
              </w:rPr>
              <w:t>(e)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35"/>
              <w:ind w:right="282"/>
              <w:rPr>
                <w:sz w:val="12"/>
              </w:rPr>
            </w:pPr>
            <w:r>
              <w:rPr>
                <w:sz w:val="12"/>
              </w:rPr>
              <w:t>(f) = (a+b-d-e)</w:t>
            </w:r>
          </w:p>
        </w:tc>
      </w:tr>
      <w:tr>
        <w:trPr>
          <w:trHeight w:val="282" w:hRule="atLeast"/>
        </w:trPr>
        <w:tc>
          <w:tcPr>
            <w:tcW w:w="386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(I)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Juros e Encargos da Dívida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(II)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3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Inversões Financeiras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386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(Intraorçamentárias) (III)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(IV) = (I + II + III)</w:t>
            </w:r>
          </w:p>
        </w:tc>
        <w:tc>
          <w:tcPr>
            <w:tcW w:w="1544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</w:tcPr>
          <w:p>
            <w:pPr>
              <w:pStyle w:val="TableParagraph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</w:tcPr>
          <w:p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</w:tcPr>
          <w:p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</w:tbl>
    <w:p>
      <w:pPr>
        <w:pStyle w:val="BodyText"/>
        <w:spacing w:before="6"/>
        <w:rPr>
          <w:rFonts w:ascii="Times New Roman"/>
          <w:sz w:val="23"/>
        </w:rPr>
      </w:pPr>
    </w:p>
    <w:tbl>
      <w:tblPr>
        <w:tblW w:w="0" w:type="auto"/>
        <w:jc w:val="left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1544"/>
        <w:gridCol w:w="1553"/>
        <w:gridCol w:w="1544"/>
        <w:gridCol w:w="1548"/>
        <w:gridCol w:w="1549"/>
      </w:tblGrid>
      <w:tr>
        <w:trPr>
          <w:trHeight w:val="270" w:hRule="atLeast"/>
        </w:trPr>
        <w:tc>
          <w:tcPr>
            <w:tcW w:w="11598" w:type="dxa"/>
            <w:gridSpan w:val="6"/>
            <w:shd w:val="clear" w:color="auto" w:fill="C0C0C0"/>
          </w:tcPr>
          <w:p>
            <w:pPr>
              <w:pStyle w:val="TableParagraph"/>
              <w:spacing w:before="57"/>
              <w:ind w:left="22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QUADRO DA EXECUÇÃO DOS RESTOS A PAGAR PROCESSADOS E RESTOS A PAGAR NÃO PROCESSADOS LIQUIDADOS</w:t>
            </w:r>
          </w:p>
        </w:tc>
      </w:tr>
      <w:tr>
        <w:trPr>
          <w:trHeight w:val="270" w:hRule="atLeast"/>
        </w:trPr>
        <w:tc>
          <w:tcPr>
            <w:tcW w:w="386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97" w:type="dxa"/>
            <w:gridSpan w:val="2"/>
            <w:shd w:val="clear" w:color="auto" w:fill="C0C0C0"/>
          </w:tcPr>
          <w:p>
            <w:pPr>
              <w:pStyle w:val="TableParagraph"/>
              <w:ind w:left="1281" w:right="12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Inscritos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05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81"/>
              <w:ind w:left="9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 PROCESSADOS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36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Exercícios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5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31 de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576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Pagos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44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Cancelados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57"/>
              <w:ind w:left="583" w:right="5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>
        <w:trPr>
          <w:trHeight w:val="297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67"/>
              <w:ind w:left="31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 RESTOS A PAGAR NÃO PROCESSADOS LIQUIDADOS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81"/>
              <w:ind w:left="4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Anteriores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81"/>
              <w:ind w:right="220"/>
              <w:rPr>
                <w:b/>
                <w:sz w:val="12"/>
              </w:rPr>
            </w:pPr>
            <w:r>
              <w:rPr>
                <w:b/>
                <w:sz w:val="12"/>
              </w:rPr>
              <w:t>Dezembro de 2015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8" w:hRule="atLeast"/>
        </w:trPr>
        <w:tc>
          <w:tcPr>
            <w:tcW w:w="386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4"/>
              <w:ind w:left="576" w:right="546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74"/>
              <w:ind w:left="687" w:right="658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45"/>
              <w:ind w:left="576" w:right="545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45"/>
              <w:ind w:left="578" w:right="546"/>
              <w:jc w:val="center"/>
              <w:rPr>
                <w:sz w:val="12"/>
              </w:rPr>
            </w:pPr>
            <w:r>
              <w:rPr>
                <w:sz w:val="12"/>
              </w:rPr>
              <w:t>(d)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45"/>
              <w:ind w:left="409"/>
              <w:jc w:val="left"/>
              <w:rPr>
                <w:sz w:val="12"/>
              </w:rPr>
            </w:pPr>
            <w:r>
              <w:rPr>
                <w:sz w:val="12"/>
              </w:rPr>
              <w:t>(f) = (a+b-c-d)</w:t>
            </w:r>
          </w:p>
        </w:tc>
      </w:tr>
      <w:tr>
        <w:trPr>
          <w:trHeight w:val="282" w:hRule="atLeast"/>
        </w:trPr>
        <w:tc>
          <w:tcPr>
            <w:tcW w:w="386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(I)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Juros e Encargos da Dívida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(II)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Inversões Financeiras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386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(Intraorçamentárias) (III)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(IV) = (I + II + III)</w:t>
            </w:r>
          </w:p>
        </w:tc>
        <w:tc>
          <w:tcPr>
            <w:tcW w:w="1544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</w:tcPr>
          <w:p>
            <w:pPr>
              <w:pStyle w:val="TableParagraph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</w:tcPr>
          <w:p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11598" w:type="dxa"/>
            <w:gridSpan w:val="6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58" w:lineRule="exact" w:before="0"/>
              <w:ind w:left="1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position w:val="1"/>
                <w:sz w:val="22"/>
              </w:rPr>
              <w:t>P</w:t>
            </w:r>
            <w:r>
              <w:rPr>
                <w:rFonts w:ascii="Calibri" w:hAnsi="Calibri"/>
                <w:spacing w:val="-24"/>
                <w:w w:val="100"/>
                <w:position w:val="1"/>
                <w:sz w:val="22"/>
              </w:rPr>
              <w:t>R</w:t>
            </w:r>
            <w:r>
              <w:rPr>
                <w:spacing w:val="-57"/>
                <w:w w:val="100"/>
                <w:sz w:val="12"/>
              </w:rPr>
              <w:t>A</w:t>
            </w:r>
            <w:r>
              <w:rPr>
                <w:rFonts w:ascii="Calibri" w:hAnsi="Calibri"/>
                <w:spacing w:val="-91"/>
                <w:w w:val="100"/>
                <w:position w:val="1"/>
                <w:sz w:val="22"/>
              </w:rPr>
              <w:t>O</w:t>
            </w:r>
            <w:r>
              <w:rPr>
                <w:sz w:val="12"/>
              </w:rPr>
              <w:t>s</w:t>
            </w:r>
            <w:r>
              <w:rPr>
                <w:spacing w:val="-3"/>
                <w:sz w:val="12"/>
              </w:rPr>
              <w:t> </w:t>
            </w:r>
            <w:r>
              <w:rPr>
                <w:rFonts w:ascii="Calibri" w:hAnsi="Calibri"/>
                <w:spacing w:val="-140"/>
                <w:w w:val="100"/>
                <w:position w:val="1"/>
                <w:sz w:val="22"/>
              </w:rPr>
              <w:t>N</w:t>
            </w:r>
            <w:r>
              <w:rPr>
                <w:w w:val="99"/>
                <w:sz w:val="12"/>
              </w:rPr>
              <w:t>R</w:t>
            </w:r>
            <w:r>
              <w:rPr>
                <w:spacing w:val="-15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42"/>
                <w:w w:val="100"/>
                <w:position w:val="1"/>
                <w:sz w:val="22"/>
              </w:rPr>
              <w:t>I</w:t>
            </w:r>
            <w:r>
              <w:rPr>
                <w:spacing w:val="-19"/>
                <w:sz w:val="12"/>
              </w:rPr>
              <w:t>c</w:t>
            </w:r>
            <w:r>
              <w:rPr>
                <w:rFonts w:ascii="Calibri" w:hAnsi="Calibri"/>
                <w:spacing w:val="-170"/>
                <w:w w:val="100"/>
                <w:position w:val="1"/>
                <w:sz w:val="22"/>
              </w:rPr>
              <w:t>M</w:t>
            </w:r>
            <w:r>
              <w:rPr>
                <w:w w:val="99"/>
                <w:sz w:val="12"/>
              </w:rPr>
              <w:t>e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w w:val="100"/>
                <w:sz w:val="12"/>
              </w:rPr>
              <w:t>ta</w:t>
            </w:r>
            <w:r>
              <w:rPr>
                <w:spacing w:val="-36"/>
                <w:w w:val="100"/>
                <w:sz w:val="12"/>
              </w:rPr>
              <w:t>s</w:t>
            </w:r>
            <w:r>
              <w:rPr>
                <w:rFonts w:ascii="Calibri" w:hAnsi="Calibri"/>
                <w:spacing w:val="-49"/>
                <w:w w:val="100"/>
                <w:position w:val="1"/>
                <w:sz w:val="22"/>
              </w:rPr>
              <w:t>C</w:t>
            </w:r>
            <w:r>
              <w:rPr>
                <w:spacing w:val="-19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62"/>
                <w:w w:val="100"/>
                <w:position w:val="1"/>
                <w:sz w:val="22"/>
              </w:rPr>
              <w:t>P</w:t>
            </w:r>
            <w:r>
              <w:rPr>
                <w:w w:val="99"/>
                <w:sz w:val="12"/>
              </w:rPr>
              <w:t>D</w:t>
            </w:r>
            <w:r>
              <w:rPr>
                <w:spacing w:val="-42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27"/>
                <w:w w:val="100"/>
                <w:position w:val="1"/>
                <w:sz w:val="22"/>
              </w:rPr>
              <w:t>-</w:t>
            </w:r>
            <w:r>
              <w:rPr>
                <w:sz w:val="12"/>
              </w:rPr>
              <w:t>s</w:t>
            </w:r>
            <w:r>
              <w:rPr>
                <w:spacing w:val="-51"/>
                <w:w w:val="99"/>
                <w:sz w:val="12"/>
              </w:rPr>
              <w:t>p</w:t>
            </w:r>
            <w:r>
              <w:rPr>
                <w:rFonts w:ascii="Calibri" w:hAnsi="Calibri"/>
                <w:spacing w:val="-57"/>
                <w:w w:val="100"/>
                <w:position w:val="1"/>
                <w:sz w:val="22"/>
              </w:rPr>
              <w:t>E</w:t>
            </w:r>
            <w:r>
              <w:rPr>
                <w:spacing w:val="-10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167"/>
                <w:w w:val="100"/>
                <w:position w:val="1"/>
                <w:sz w:val="22"/>
              </w:rPr>
              <w:t>m</w:t>
            </w:r>
            <w:r>
              <w:rPr>
                <w:w w:val="99"/>
                <w:sz w:val="12"/>
              </w:rPr>
              <w:t>sa</w:t>
            </w:r>
            <w:r>
              <w:rPr>
                <w:spacing w:val="-20"/>
                <w:sz w:val="12"/>
              </w:rPr>
              <w:t>s</w:t>
            </w:r>
            <w:r>
              <w:rPr>
                <w:rFonts w:ascii="Calibri" w:hAnsi="Calibri"/>
                <w:w w:val="100"/>
                <w:position w:val="1"/>
                <w:sz w:val="22"/>
              </w:rPr>
              <w:t>i</w:t>
            </w:r>
            <w:r>
              <w:rPr>
                <w:rFonts w:ascii="Calibri" w:hAnsi="Calibri"/>
                <w:spacing w:val="-85"/>
                <w:w w:val="100"/>
                <w:position w:val="1"/>
                <w:sz w:val="22"/>
              </w:rPr>
              <w:t>s</w:t>
            </w:r>
            <w:r>
              <w:rPr>
                <w:w w:val="100"/>
                <w:sz w:val="12"/>
              </w:rPr>
              <w:t>I</w:t>
            </w:r>
            <w:r>
              <w:rPr>
                <w:spacing w:val="-17"/>
                <w:w w:val="99"/>
                <w:sz w:val="12"/>
              </w:rPr>
              <w:t>n</w:t>
            </w:r>
            <w:r>
              <w:rPr>
                <w:rFonts w:ascii="Calibri" w:hAnsi="Calibri"/>
                <w:spacing w:val="-70"/>
                <w:w w:val="100"/>
                <w:position w:val="1"/>
                <w:sz w:val="22"/>
              </w:rPr>
              <w:t>s</w:t>
            </w:r>
            <w:r>
              <w:rPr>
                <w:w w:val="100"/>
                <w:sz w:val="12"/>
              </w:rPr>
              <w:t>t</w:t>
            </w:r>
            <w:r>
              <w:rPr>
                <w:spacing w:val="-4"/>
                <w:w w:val="99"/>
                <w:sz w:val="12"/>
              </w:rPr>
              <w:t>r</w:t>
            </w:r>
            <w:r>
              <w:rPr>
                <w:rFonts w:ascii="Calibri" w:hAnsi="Calibri"/>
                <w:spacing w:val="-102"/>
                <w:w w:val="100"/>
                <w:position w:val="1"/>
                <w:sz w:val="22"/>
              </w:rPr>
              <w:t>ã</w:t>
            </w:r>
            <w:r>
              <w:rPr>
                <w:w w:val="99"/>
                <w:sz w:val="12"/>
              </w:rPr>
              <w:t>a</w:t>
            </w:r>
            <w:r>
              <w:rPr>
                <w:spacing w:val="-33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84"/>
                <w:w w:val="100"/>
                <w:position w:val="1"/>
                <w:sz w:val="22"/>
              </w:rPr>
              <w:t>o</w:t>
            </w:r>
            <w:r>
              <w:rPr>
                <w:w w:val="99"/>
                <w:sz w:val="12"/>
              </w:rPr>
              <w:t>r</w:t>
            </w:r>
            <w:r>
              <w:rPr>
                <w:spacing w:val="-16"/>
                <w:w w:val="99"/>
                <w:sz w:val="12"/>
              </w:rPr>
              <w:t>ç</w:t>
            </w:r>
            <w:r>
              <w:rPr>
                <w:rFonts w:ascii="Calibri" w:hAnsi="Calibri"/>
                <w:spacing w:val="-44"/>
                <w:w w:val="100"/>
                <w:position w:val="1"/>
                <w:sz w:val="22"/>
              </w:rPr>
              <w:t>:</w:t>
            </w:r>
            <w:r>
              <w:rPr>
                <w:w w:val="99"/>
                <w:sz w:val="12"/>
              </w:rPr>
              <w:t>a</w:t>
            </w:r>
            <w:r>
              <w:rPr>
                <w:spacing w:val="-74"/>
                <w:w w:val="99"/>
                <w:sz w:val="12"/>
              </w:rPr>
              <w:t>m</w:t>
            </w:r>
            <w:r>
              <w:rPr>
                <w:rFonts w:ascii="Calibri" w:hAnsi="Calibri"/>
                <w:spacing w:val="-43"/>
                <w:w w:val="100"/>
                <w:position w:val="1"/>
                <w:sz w:val="22"/>
              </w:rPr>
              <w:t>2</w:t>
            </w:r>
            <w:r>
              <w:rPr>
                <w:spacing w:val="-23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89"/>
                <w:w w:val="100"/>
                <w:position w:val="1"/>
                <w:sz w:val="22"/>
              </w:rPr>
              <w:t>5</w:t>
            </w:r>
            <w:r>
              <w:rPr>
                <w:w w:val="99"/>
                <w:sz w:val="12"/>
              </w:rPr>
              <w:t>n</w:t>
            </w:r>
            <w:r>
              <w:rPr>
                <w:spacing w:val="-12"/>
                <w:w w:val="100"/>
                <w:sz w:val="12"/>
              </w:rPr>
              <w:t>t</w:t>
            </w:r>
            <w:r>
              <w:rPr>
                <w:rFonts w:ascii="Calibri" w:hAnsi="Calibri"/>
                <w:spacing w:val="-75"/>
                <w:w w:val="100"/>
                <w:position w:val="1"/>
                <w:sz w:val="22"/>
              </w:rPr>
              <w:t>/</w:t>
            </w:r>
            <w:r>
              <w:rPr>
                <w:w w:val="99"/>
                <w:sz w:val="12"/>
              </w:rPr>
              <w:t>á</w:t>
            </w:r>
            <w:r>
              <w:rPr>
                <w:spacing w:val="-33"/>
                <w:w w:val="99"/>
                <w:sz w:val="12"/>
              </w:rPr>
              <w:t>r</w:t>
            </w:r>
            <w:r>
              <w:rPr>
                <w:rFonts w:ascii="Calibri" w:hAnsi="Calibri"/>
                <w:spacing w:val="-79"/>
                <w:w w:val="100"/>
                <w:position w:val="1"/>
                <w:sz w:val="22"/>
              </w:rPr>
              <w:t>0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pacing w:val="-16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96"/>
                <w:w w:val="100"/>
                <w:position w:val="1"/>
                <w:sz w:val="22"/>
              </w:rPr>
              <w:t>5</w:t>
            </w:r>
            <w:r>
              <w:rPr>
                <w:sz w:val="12"/>
              </w:rPr>
              <w:t>s </w:t>
            </w:r>
            <w:r>
              <w:rPr>
                <w:spacing w:val="-31"/>
                <w:w w:val="100"/>
                <w:sz w:val="12"/>
              </w:rPr>
              <w:t>f</w:t>
            </w:r>
            <w:r>
              <w:rPr>
                <w:rFonts w:ascii="Calibri" w:hAnsi="Calibri"/>
                <w:spacing w:val="-55"/>
                <w:w w:val="100"/>
                <w:position w:val="1"/>
                <w:sz w:val="22"/>
              </w:rPr>
              <w:t>/</w:t>
            </w:r>
            <w:r>
              <w:rPr>
                <w:spacing w:val="-12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101"/>
                <w:w w:val="100"/>
                <w:position w:val="1"/>
                <w:sz w:val="22"/>
              </w:rPr>
              <w:t>2</w:t>
            </w:r>
            <w:r>
              <w:rPr>
                <w:w w:val="99"/>
                <w:sz w:val="12"/>
              </w:rPr>
              <w:t>r</w:t>
            </w:r>
            <w:r>
              <w:rPr>
                <w:spacing w:val="-7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106"/>
                <w:w w:val="100"/>
                <w:position w:val="1"/>
                <w:sz w:val="22"/>
              </w:rPr>
              <w:t>0</w:t>
            </w:r>
            <w:r>
              <w:rPr>
                <w:spacing w:val="5"/>
                <w:w w:val="99"/>
                <w:sz w:val="12"/>
              </w:rPr>
              <w:t>m</w:t>
            </w:r>
            <w:r>
              <w:rPr>
                <w:rFonts w:ascii="Calibri" w:hAnsi="Calibri"/>
                <w:spacing w:val="-89"/>
                <w:w w:val="100"/>
                <w:position w:val="1"/>
                <w:sz w:val="22"/>
              </w:rPr>
              <w:t>1</w:t>
            </w:r>
            <w:r>
              <w:rPr>
                <w:sz w:val="12"/>
              </w:rPr>
              <w:t>c</w:t>
            </w:r>
            <w:r>
              <w:rPr>
                <w:spacing w:val="-38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74"/>
                <w:w w:val="100"/>
                <w:position w:val="1"/>
                <w:sz w:val="22"/>
              </w:rPr>
              <w:t>8</w:t>
            </w:r>
            <w:r>
              <w:rPr>
                <w:w w:val="99"/>
                <w:sz w:val="12"/>
              </w:rPr>
              <w:t>n</w:t>
            </w:r>
            <w:r>
              <w:rPr>
                <w:spacing w:val="-3"/>
                <w:sz w:val="12"/>
              </w:rPr>
              <w:t>s</w:t>
            </w:r>
            <w:r>
              <w:rPr>
                <w:rFonts w:ascii="Calibri" w:hAnsi="Calibri"/>
                <w:spacing w:val="-103"/>
                <w:w w:val="100"/>
                <w:position w:val="1"/>
                <w:sz w:val="22"/>
              </w:rPr>
              <w:t>à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w w:val="99"/>
                <w:sz w:val="12"/>
              </w:rPr>
              <w:t>d</w:t>
            </w:r>
            <w:r>
              <w:rPr>
                <w:spacing w:val="-60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27"/>
                <w:w w:val="100"/>
                <w:position w:val="1"/>
                <w:sz w:val="22"/>
              </w:rPr>
              <w:t>s</w:t>
            </w:r>
            <w:r>
              <w:rPr>
                <w:w w:val="99"/>
                <w:sz w:val="12"/>
              </w:rPr>
              <w:t>r</w:t>
            </w:r>
            <w:r>
              <w:rPr>
                <w:spacing w:val="-31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82"/>
                <w:w w:val="100"/>
                <w:position w:val="1"/>
                <w:sz w:val="22"/>
              </w:rPr>
              <w:t>1</w:t>
            </w:r>
            <w:r>
              <w:rPr>
                <w:w w:val="99"/>
                <w:sz w:val="12"/>
              </w:rPr>
              <w:t>d</w:t>
            </w:r>
            <w:r>
              <w:rPr>
                <w:spacing w:val="-52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60"/>
                <w:w w:val="100"/>
                <w:position w:val="1"/>
                <w:sz w:val="22"/>
              </w:rPr>
              <w:t>5</w:t>
            </w:r>
            <w:r>
              <w:rPr>
                <w:sz w:val="12"/>
              </w:rPr>
              <w:t>s</w:t>
            </w:r>
            <w:r>
              <w:rPr>
                <w:rFonts w:ascii="Calibri" w:hAnsi="Calibri"/>
                <w:spacing w:val="-83"/>
                <w:w w:val="100"/>
                <w:position w:val="1"/>
                <w:sz w:val="22"/>
              </w:rPr>
              <w:t>h</w:t>
            </w:r>
            <w:r>
              <w:rPr>
                <w:w w:val="99"/>
                <w:sz w:val="12"/>
              </w:rPr>
              <w:t>p</w:t>
            </w:r>
            <w:r>
              <w:rPr>
                <w:spacing w:val="-52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60"/>
                <w:w w:val="100"/>
                <w:position w:val="1"/>
                <w:sz w:val="22"/>
              </w:rPr>
              <w:t>3</w:t>
            </w:r>
            <w:r>
              <w:rPr>
                <w:w w:val="99"/>
                <w:sz w:val="12"/>
              </w:rPr>
              <w:t>r</w:t>
            </w:r>
            <w:r>
              <w:rPr>
                <w:spacing w:val="-47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96"/>
                <w:w w:val="100"/>
                <w:position w:val="1"/>
                <w:sz w:val="22"/>
              </w:rPr>
              <w:t>m</w:t>
            </w:r>
            <w:r>
              <w:rPr>
                <w:sz w:val="12"/>
              </w:rPr>
              <w:t>c</w:t>
            </w:r>
            <w:r>
              <w:rPr>
                <w:spacing w:val="-31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20"/>
                <w:w w:val="100"/>
                <w:position w:val="1"/>
                <w:sz w:val="22"/>
              </w:rPr>
              <w:t>i</w:t>
            </w:r>
            <w:r>
              <w:rPr>
                <w:spacing w:val="-80"/>
                <w:w w:val="99"/>
                <w:sz w:val="12"/>
              </w:rPr>
              <w:t>m</w:t>
            </w:r>
            <w:r>
              <w:rPr>
                <w:rFonts w:ascii="Calibri" w:hAnsi="Calibri"/>
                <w:spacing w:val="-41"/>
                <w:w w:val="100"/>
                <w:position w:val="1"/>
                <w:sz w:val="22"/>
              </w:rPr>
              <w:t>n</w:t>
            </w:r>
            <w:r>
              <w:rPr>
                <w:w w:val="99"/>
                <w:sz w:val="12"/>
              </w:rPr>
              <w:t>p</w:t>
            </w:r>
            <w:r>
              <w:rPr>
                <w:spacing w:val="-45"/>
                <w:w w:val="99"/>
                <w:sz w:val="12"/>
              </w:rPr>
              <w:t>u</w:t>
            </w:r>
            <w:r>
              <w:rPr>
                <w:rFonts w:ascii="Calibri" w:hAnsi="Calibri"/>
                <w:spacing w:val="-23"/>
                <w:w w:val="100"/>
                <w:position w:val="1"/>
                <w:sz w:val="22"/>
              </w:rPr>
              <w:t>-</w:t>
            </w:r>
            <w:r>
              <w:rPr>
                <w:w w:val="100"/>
                <w:sz w:val="12"/>
              </w:rPr>
              <w:t>t</w:t>
            </w:r>
            <w:r>
              <w:rPr>
                <w:spacing w:val="-28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75"/>
                <w:w w:val="100"/>
                <w:position w:val="1"/>
                <w:sz w:val="22"/>
              </w:rPr>
              <w:t>D</w:t>
            </w:r>
            <w:r>
              <w:rPr>
                <w:w w:val="99"/>
                <w:sz w:val="12"/>
              </w:rPr>
              <w:t>d</w:t>
            </w:r>
            <w:r>
              <w:rPr>
                <w:spacing w:val="-59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57"/>
                <w:w w:val="100"/>
                <w:position w:val="1"/>
                <w:sz w:val="22"/>
              </w:rPr>
              <w:t>u</w:t>
            </w:r>
            <w:r>
              <w:rPr>
                <w:spacing w:val="-4"/>
                <w:sz w:val="12"/>
              </w:rPr>
              <w:t>s</w:t>
            </w:r>
            <w:r>
              <w:rPr>
                <w:rFonts w:ascii="Calibri" w:hAnsi="Calibri"/>
                <w:spacing w:val="-40"/>
                <w:w w:val="100"/>
                <w:position w:val="1"/>
                <w:sz w:val="22"/>
              </w:rPr>
              <w:t>r</w:t>
            </w:r>
            <w:r>
              <w:rPr>
                <w:spacing w:val="-21"/>
                <w:sz w:val="12"/>
              </w:rPr>
              <w:t>v</w:t>
            </w:r>
            <w:r>
              <w:rPr>
                <w:rFonts w:ascii="Calibri" w:hAnsi="Calibri"/>
                <w:spacing w:val="-86"/>
                <w:w w:val="100"/>
                <w:position w:val="1"/>
                <w:sz w:val="22"/>
              </w:rPr>
              <w:t>a</w:t>
            </w:r>
            <w:r>
              <w:rPr>
                <w:w w:val="99"/>
                <w:sz w:val="12"/>
              </w:rPr>
              <w:t>a</w:t>
            </w:r>
            <w:r>
              <w:rPr>
                <w:spacing w:val="-9"/>
                <w:w w:val="99"/>
                <w:sz w:val="12"/>
              </w:rPr>
              <w:t>l</w:t>
            </w:r>
            <w:r>
              <w:rPr>
                <w:rFonts w:ascii="Calibri" w:hAnsi="Calibri"/>
                <w:spacing w:val="-84"/>
                <w:w w:val="100"/>
                <w:position w:val="1"/>
                <w:sz w:val="22"/>
              </w:rPr>
              <w:t>ç</w:t>
            </w:r>
            <w:r>
              <w:rPr>
                <w:w w:val="99"/>
                <w:sz w:val="12"/>
              </w:rPr>
              <w:t>o</w:t>
            </w:r>
            <w:r>
              <w:rPr>
                <w:spacing w:val="-24"/>
                <w:w w:val="99"/>
                <w:sz w:val="12"/>
              </w:rPr>
              <w:t>r</w:t>
            </w:r>
            <w:r>
              <w:rPr>
                <w:rFonts w:ascii="Calibri" w:hAnsi="Calibri"/>
                <w:spacing w:val="-82"/>
                <w:w w:val="100"/>
                <w:position w:val="1"/>
                <w:sz w:val="22"/>
              </w:rPr>
              <w:t>ã</w:t>
            </w:r>
            <w:r>
              <w:rPr>
                <w:w w:val="99"/>
                <w:sz w:val="12"/>
              </w:rPr>
              <w:t>e</w:t>
            </w:r>
            <w:r>
              <w:rPr>
                <w:spacing w:val="-46"/>
                <w:sz w:val="12"/>
              </w:rPr>
              <w:t>s</w:t>
            </w:r>
            <w:r>
              <w:rPr>
                <w:rFonts w:ascii="Calibri" w:hAnsi="Calibri"/>
                <w:spacing w:val="-38"/>
                <w:w w:val="100"/>
                <w:position w:val="1"/>
                <w:sz w:val="22"/>
              </w:rPr>
              <w:t>o</w:t>
            </w:r>
            <w:r>
              <w:rPr>
                <w:spacing w:val="-29"/>
                <w:w w:val="99"/>
                <w:sz w:val="12"/>
              </w:rPr>
              <w:t>d</w:t>
            </w:r>
            <w:r>
              <w:rPr>
                <w:rFonts w:ascii="Calibri" w:hAnsi="Calibri"/>
                <w:spacing w:val="-30"/>
                <w:w w:val="100"/>
                <w:position w:val="1"/>
                <w:sz w:val="22"/>
              </w:rPr>
              <w:t>:</w:t>
            </w:r>
            <w:r>
              <w:rPr>
                <w:w w:val="99"/>
                <w:sz w:val="12"/>
              </w:rPr>
              <w:t>e</w:t>
            </w:r>
            <w:r>
              <w:rPr>
                <w:spacing w:val="-47"/>
                <w:sz w:val="12"/>
              </w:rPr>
              <w:t>s</w:t>
            </w:r>
            <w:r>
              <w:rPr>
                <w:rFonts w:ascii="Calibri" w:hAnsi="Calibri"/>
                <w:spacing w:val="-66"/>
                <w:w w:val="100"/>
                <w:position w:val="1"/>
                <w:sz w:val="22"/>
              </w:rPr>
              <w:t>0</w:t>
            </w:r>
            <w:r>
              <w:rPr>
                <w:w w:val="100"/>
                <w:sz w:val="12"/>
              </w:rPr>
              <w:t>t</w:t>
            </w:r>
            <w:r>
              <w:rPr>
                <w:spacing w:val="-34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49"/>
                <w:w w:val="100"/>
                <w:position w:val="1"/>
                <w:sz w:val="22"/>
              </w:rPr>
              <w:t>h</w:t>
            </w:r>
            <w:r>
              <w:rPr>
                <w:spacing w:val="-20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93"/>
                <w:w w:val="100"/>
                <w:position w:val="1"/>
                <w:sz w:val="22"/>
              </w:rPr>
              <w:t>0</w:t>
            </w:r>
            <w:r>
              <w:rPr>
                <w:w w:val="99"/>
                <w:sz w:val="12"/>
              </w:rPr>
              <w:t>n</w:t>
            </w:r>
            <w:r>
              <w:rPr>
                <w:spacing w:val="-41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71"/>
                <w:w w:val="100"/>
                <w:position w:val="1"/>
                <w:sz w:val="22"/>
              </w:rPr>
              <w:t>0</w:t>
            </w:r>
            <w:r>
              <w:rPr>
                <w:spacing w:val="-3"/>
                <w:sz w:val="12"/>
              </w:rPr>
              <w:t>x</w:t>
            </w:r>
            <w:r>
              <w:rPr>
                <w:spacing w:val="-53"/>
                <w:w w:val="99"/>
                <w:sz w:val="12"/>
              </w:rPr>
              <w:t>o</w:t>
            </w:r>
            <w:r>
              <w:rPr>
                <w:rFonts w:ascii="Calibri" w:hAnsi="Calibri"/>
                <w:w w:val="100"/>
                <w:position w:val="1"/>
                <w:sz w:val="22"/>
              </w:rPr>
              <w:t>m25</w:t>
            </w:r>
            <w:r>
              <w:rPr>
                <w:rFonts w:ascii="Calibri" w:hAnsi="Calibri"/>
                <w:spacing w:val="-1"/>
                <w:w w:val="100"/>
                <w:position w:val="1"/>
                <w:sz w:val="22"/>
              </w:rPr>
              <w:t>se</w:t>
            </w:r>
            <w:r>
              <w:rPr>
                <w:rFonts w:ascii="Calibri" w:hAnsi="Calibri"/>
                <w:w w:val="100"/>
                <w:position w:val="1"/>
                <w:sz w:val="22"/>
              </w:rPr>
              <w:t>g</w:t>
            </w:r>
            <w:r>
              <w:rPr>
                <w:rFonts w:ascii="Calibri" w:hAnsi="Calibri"/>
                <w:position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w w:val="100"/>
                <w:position w:val="1"/>
                <w:sz w:val="22"/>
              </w:rPr>
              <w:t>(</w:t>
            </w:r>
            <w:r>
              <w:rPr>
                <w:rFonts w:ascii="Calibri" w:hAnsi="Calibri"/>
                <w:spacing w:val="1"/>
                <w:w w:val="100"/>
                <w:position w:val="1"/>
                <w:sz w:val="22"/>
              </w:rPr>
              <w:t>1</w:t>
            </w:r>
            <w:r>
              <w:rPr>
                <w:rFonts w:ascii="Calibri" w:hAnsi="Calibri"/>
                <w:w w:val="100"/>
                <w:position w:val="1"/>
                <w:sz w:val="22"/>
              </w:rPr>
              <w:t>8)</w:t>
            </w:r>
          </w:p>
        </w:tc>
      </w:tr>
    </w:tbl>
    <w:p>
      <w:pPr>
        <w:spacing w:after="0" w:line="258" w:lineRule="exact"/>
        <w:jc w:val="left"/>
        <w:rPr>
          <w:rFonts w:ascii="Calibri" w:hAnsi="Calibri"/>
          <w:sz w:val="22"/>
        </w:rPr>
        <w:sectPr>
          <w:headerReference w:type="default" r:id="rId7"/>
          <w:footerReference w:type="default" r:id="rId8"/>
          <w:pgSz w:w="16840" w:h="11910" w:orient="landscape"/>
          <w:pgMar w:header="634" w:footer="0" w:top="1400" w:bottom="280" w:left="300" w:right="480"/>
          <w:pgNumType w:start="3"/>
        </w:sectPr>
      </w:pPr>
    </w:p>
    <w:p>
      <w:pPr>
        <w:pStyle w:val="Heading1"/>
        <w:spacing w:line="240" w:lineRule="auto" w:before="43"/>
        <w:ind w:left="0" w:right="103"/>
        <w:jc w:val="right"/>
      </w:pPr>
      <w:r>
        <w:rPr/>
        <w:pict>
          <v:shape style="position:absolute;margin-left:20.120001pt;margin-top:7.071978pt;width:428.7pt;height:153.1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4"/>
                    <w:gridCol w:w="5280"/>
                  </w:tblGrid>
                  <w:tr>
                    <w:trPr>
                      <w:trHeight w:val="212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20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Município: NOVA ROMA DO SUL</w:t>
                        </w:r>
                      </w:p>
                    </w:tc>
                    <w:tc>
                      <w:tcPr>
                        <w:tcW w:w="5280" w:type="dxa"/>
                      </w:tcPr>
                      <w:p>
                        <w:pPr>
                          <w:pStyle w:val="TableParagraph"/>
                          <w:spacing w:line="134" w:lineRule="exact" w:before="0"/>
                          <w:ind w:left="196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UF: ESTADO DO RIO GRANDE DO SUL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before="74"/>
                          <w:ind w:left="20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Período: Exercício de 2016</w:t>
                        </w:r>
                      </w:p>
                    </w:tc>
                    <w:tc>
                      <w:tcPr>
                        <w:tcW w:w="5280" w:type="dxa"/>
                      </w:tcPr>
                      <w:p>
                        <w:pPr>
                          <w:pStyle w:val="TableParagraph"/>
                          <w:spacing w:before="74"/>
                          <w:ind w:left="2258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BALANÇO ORÇAMENTÁRIO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before="74"/>
                          <w:ind w:left="20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Unidade Gestora: 0001 - CÂMARA MUNICIPAL</w:t>
                        </w:r>
                      </w:p>
                    </w:tc>
                    <w:tc>
                      <w:tcPr>
                        <w:tcW w:w="5280" w:type="dxa"/>
                      </w:tcPr>
                      <w:p>
                        <w:pPr>
                          <w:pStyle w:val="TableParagraph"/>
                          <w:spacing w:before="74"/>
                          <w:ind w:left="1589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ORÇAMENTOS FISCAL E DA SEGURIDADE SOCIAL</w:t>
                        </w:r>
                      </w:p>
                    </w:tc>
                  </w:tr>
                  <w:tr>
                    <w:trPr>
                      <w:trHeight w:val="683" w:hRule="atLeast"/>
                    </w:trPr>
                    <w:tc>
                      <w:tcPr>
                        <w:tcW w:w="857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857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65" w:val="left" w:leader="none"/>
                          </w:tabs>
                          <w:spacing w:before="116"/>
                          <w:ind w:left="3677"/>
                          <w:jc w:val="lef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GRACIELA</w:t>
                        </w:r>
                        <w:r>
                          <w:rPr>
                            <w:rFonts w:ascii="Courier New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sz w:val="16"/>
                          </w:rPr>
                          <w:t>TESSARO</w:t>
                          <w:tab/>
                          <w:t>ZELVIR ANSELMO</w:t>
                        </w:r>
                        <w:r>
                          <w:rPr>
                            <w:rFonts w:ascii="Courier New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sz w:val="16"/>
                          </w:rPr>
                          <w:t>SANTI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80" w:type="dxa"/>
                      </w:tcPr>
                      <w:p>
                        <w:pPr>
                          <w:pStyle w:val="TableParagraph"/>
                          <w:tabs>
                            <w:tab w:pos="2879" w:val="left" w:leader="none"/>
                          </w:tabs>
                          <w:spacing w:before="54"/>
                          <w:ind w:left="767"/>
                          <w:jc w:val="lef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CONTADORA</w:t>
                          <w:tab/>
                          <w:t>PRESIDENTE DO</w:t>
                        </w:r>
                        <w:r>
                          <w:rPr>
                            <w:rFonts w:ascii="Courier New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sz w:val="16"/>
                          </w:rPr>
                          <w:t>LEGISLATIVO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80" w:type="dxa"/>
                      </w:tcPr>
                      <w:p>
                        <w:pPr>
                          <w:pStyle w:val="TableParagraph"/>
                          <w:spacing w:before="55"/>
                          <w:ind w:left="575"/>
                          <w:jc w:val="left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CRC/RS 78.694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8574" w:type="dxa"/>
                        <w:gridSpan w:val="2"/>
                      </w:tcPr>
                      <w:p>
                        <w:pPr>
                          <w:pStyle w:val="TableParagraph"/>
                          <w:spacing w:line="161" w:lineRule="exact" w:before="54"/>
                          <w:ind w:left="3656" w:right="3148"/>
                          <w:jc w:val="center"/>
                          <w:rPr>
                            <w:rFonts w:ascii="Courier New"/>
                            <w:sz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CPF 989.107.010.72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Página: 4 de 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  <w:r>
        <w:rPr/>
        <w:pict>
          <v:line style="position:absolute;mso-position-horizontal-relative:page;mso-position-vertical-relative:paragraph;z-index:-1024;mso-wrap-distance-left:0;mso-wrap-distance-right:0" from="184.800003pt,12.878222pt" to="304.780374pt,12.878222pt" stroked="true" strokeweight=".32964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8"/>
        <w:rPr>
          <w:rFonts w:ascii="Calibri"/>
          <w:sz w:val="29"/>
        </w:rPr>
      </w:pPr>
    </w:p>
    <w:p>
      <w:pPr>
        <w:spacing w:before="0"/>
        <w:ind w:left="28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PRONIM CP - Emissão: 25/05/2018 às 15h3min - Duração: 0h00m25seg (18)</w:t>
      </w:r>
    </w:p>
    <w:sectPr>
      <w:headerReference w:type="default" r:id="rId9"/>
      <w:footerReference w:type="default" r:id="rId10"/>
      <w:pgSz w:w="16840" w:h="11910" w:orient="landscape"/>
      <w:pgMar w:header="0" w:footer="0" w:top="540" w:bottom="280" w:left="3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280001pt;margin-top:552.799988pt;width:342.85pt;height:13.05pt;mso-position-horizontal-relative:page;mso-position-vertical-relative:page;z-index:-402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PRONIM CP - Emissão: 25/05/2018 às 15h3min - Duração: 0h00m25seg (18)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859985pt;margin-top:30.680008pt;width:64.8pt;height:13.05pt;mso-position-horizontal-relative:page;mso-position-vertical-relative:page;z-index:-404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Página: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z w:val="22"/>
                  </w:rPr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20001pt;margin-top:33.408367pt;width:91.7pt;height:8.75pt;mso-position-horizontal-relative:page;mso-position-vertical-relative:page;z-index:-4040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Município: NOVA ROMA DO SUL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10010pt;margin-top:33.408367pt;width:112.25pt;height:8.75pt;mso-position-horizontal-relative:page;mso-position-vertical-relative:page;z-index:-4038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UF: ESTADO DO RIO GRANDE DO SUL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20001pt;margin-top:47.948368pt;width:74.650pt;height:8.75pt;mso-position-horizontal-relative:page;mso-position-vertical-relative:page;z-index:-4036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Período: Exercício de 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69989pt;margin-top:47.948368pt;width:82.75pt;height:8.75pt;mso-position-horizontal-relative:page;mso-position-vertical-relative:page;z-index:-403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BALANÇO ORÇAMENTÁRIO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20001pt;margin-top:62.468369pt;width:129.4500pt;height:8.75pt;mso-position-horizontal-relative:page;mso-position-vertical-relative:page;z-index:-4031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Unidade Gestora: 0001 - CÂMARA MUNICIPAL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290009pt;margin-top:62.468369pt;width:149.550pt;height:8.75pt;mso-position-horizontal-relative:page;mso-position-vertical-relative:page;z-index:-402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ORÇAMENTOS</w:t>
                </w:r>
                <w:r>
                  <w:rPr>
                    <w:b/>
                    <w:spacing w:val="-6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FISCAL</w:t>
                </w:r>
                <w:r>
                  <w:rPr>
                    <w:b/>
                    <w:spacing w:val="-4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E</w:t>
                </w:r>
                <w:r>
                  <w:rPr>
                    <w:b/>
                    <w:spacing w:val="-5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DA</w:t>
                </w:r>
                <w:r>
                  <w:rPr>
                    <w:b/>
                    <w:spacing w:val="-7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SEGURIDADE</w:t>
                </w:r>
                <w:r>
                  <w:rPr>
                    <w:b/>
                    <w:spacing w:val="-6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SOCIAL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48.859985pt;margin-top:30.680008pt;width:64.8pt;height:13.05pt;mso-position-horizontal-relative:page;mso-position-vertical-relative:page;z-index:-402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Página: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z w:val="22"/>
                  </w:rPr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20001pt;margin-top:33.408367pt;width:91.7pt;height:8.75pt;mso-position-horizontal-relative:page;mso-position-vertical-relative:page;z-index:-402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Município: NOVA ROMA DO SUL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010010pt;margin-top:33.408367pt;width:112.25pt;height:8.75pt;mso-position-horizontal-relative:page;mso-position-vertical-relative:page;z-index:-401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UF: ESTADO DO RIO GRANDE DO SUL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20001pt;margin-top:47.948368pt;width:74.650pt;height:8.75pt;mso-position-horizontal-relative:page;mso-position-vertical-relative:page;z-index:-4016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Período: Exercício de 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69989pt;margin-top:47.948368pt;width:82.75pt;height:8.75pt;mso-position-horizontal-relative:page;mso-position-vertical-relative:page;z-index:-401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BALANÇO ORÇAMENTÁRIO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20001pt;margin-top:62.468369pt;width:129.4500pt;height:8.75pt;mso-position-horizontal-relative:page;mso-position-vertical-relative:page;z-index:-4012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Unidade Gestora: 0001 - CÂMARA MUNICIPAL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290009pt;margin-top:62.468369pt;width:149.550pt;height:8.75pt;mso-position-horizontal-relative:page;mso-position-vertical-relative:page;z-index:-400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ORÇAMENTOS</w:t>
                </w:r>
                <w:r>
                  <w:rPr>
                    <w:b/>
                    <w:spacing w:val="-6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FISCAL</w:t>
                </w:r>
                <w:r>
                  <w:rPr>
                    <w:b/>
                    <w:spacing w:val="-4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E</w:t>
                </w:r>
                <w:r>
                  <w:rPr>
                    <w:b/>
                    <w:spacing w:val="-5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DA</w:t>
                </w:r>
                <w:r>
                  <w:rPr>
                    <w:b/>
                    <w:spacing w:val="-7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SEGURIDADE</w:t>
                </w:r>
                <w:r>
                  <w:rPr>
                    <w:b/>
                    <w:spacing w:val="-6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SOCIAL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line="245" w:lineRule="exact"/>
      <w:ind w:left="20"/>
      <w:outlineLvl w:val="1"/>
    </w:pPr>
    <w:rPr>
      <w:rFonts w:ascii="Calibri" w:hAnsi="Calibri" w:eastAsia="Calibri" w:cs="Calibri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96"/>
      <w:jc w:val="right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2018-05-30T17:29:47Z</dcterms:created>
  <dcterms:modified xsi:type="dcterms:W3CDTF">2018-05-30T17:29:47Z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2018-05-30T00:00:00Z</vt:filetime>
  </property>
</Properties>
</file>