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B6DC1" w14:textId="77777777" w:rsidR="00025974" w:rsidRPr="00C90398" w:rsidRDefault="00025974" w:rsidP="00025974">
      <w:pPr>
        <w:jc w:val="center"/>
        <w:rPr>
          <w:b/>
        </w:rPr>
      </w:pPr>
      <w:r w:rsidRPr="00C90398">
        <w:rPr>
          <w:b/>
        </w:rPr>
        <w:t>ATA DE AUDIÊNCIA PÚBLICA</w:t>
      </w:r>
    </w:p>
    <w:p w14:paraId="4E0E324B" w14:textId="77777777" w:rsidR="00025974" w:rsidRPr="00C90398" w:rsidRDefault="00025974" w:rsidP="00025974">
      <w:pPr>
        <w:jc w:val="center"/>
        <w:rPr>
          <w:b/>
        </w:rPr>
      </w:pPr>
    </w:p>
    <w:p w14:paraId="11AC5565" w14:textId="3C797965" w:rsidR="00025974" w:rsidRPr="00C90398" w:rsidRDefault="00025974" w:rsidP="00025974">
      <w:pPr>
        <w:jc w:val="center"/>
        <w:rPr>
          <w:b/>
        </w:rPr>
      </w:pPr>
      <w:r w:rsidRPr="00C90398">
        <w:rPr>
          <w:b/>
        </w:rPr>
        <w:t>LDO – Lei de Diretrizes Orçamentárias</w:t>
      </w:r>
      <w:r w:rsidR="003C1A97" w:rsidRPr="00C90398">
        <w:rPr>
          <w:b/>
        </w:rPr>
        <w:t xml:space="preserve"> para o exercício do ano de 202</w:t>
      </w:r>
      <w:r w:rsidR="00A0681D">
        <w:rPr>
          <w:b/>
        </w:rPr>
        <w:t>7</w:t>
      </w:r>
      <w:r w:rsidRPr="00C90398">
        <w:rPr>
          <w:b/>
        </w:rPr>
        <w:t>.</w:t>
      </w:r>
    </w:p>
    <w:p w14:paraId="1B54B79F" w14:textId="77777777" w:rsidR="00025974" w:rsidRPr="00C90398" w:rsidRDefault="00025974" w:rsidP="00025974">
      <w:pPr>
        <w:jc w:val="both"/>
      </w:pPr>
    </w:p>
    <w:p w14:paraId="1C14FD85" w14:textId="2E05CE0B" w:rsidR="00025974" w:rsidRPr="00C90398" w:rsidRDefault="00813AC2" w:rsidP="00025974">
      <w:pPr>
        <w:jc w:val="both"/>
      </w:pPr>
      <w:r w:rsidRPr="00C90398">
        <w:t xml:space="preserve">Aos </w:t>
      </w:r>
      <w:r w:rsidR="00A0681D">
        <w:t>dezenove</w:t>
      </w:r>
      <w:r w:rsidR="00025974" w:rsidRPr="00C90398">
        <w:t xml:space="preserve"> dias de a</w:t>
      </w:r>
      <w:r w:rsidRPr="00C90398">
        <w:t xml:space="preserve">gosto de dois mil e vinte e </w:t>
      </w:r>
      <w:r w:rsidR="00A0681D">
        <w:t>seis</w:t>
      </w:r>
      <w:r w:rsidR="00025974" w:rsidRPr="00C90398">
        <w:t xml:space="preserve">, às 18 horas e </w:t>
      </w:r>
      <w:r w:rsidR="00A0681D">
        <w:t>15</w:t>
      </w:r>
      <w:r w:rsidR="00025974" w:rsidRPr="00C90398">
        <w:t xml:space="preserve"> minutos, reuniram-se na Sala de Sessões da Câmara de Vereadores, responsáveis pela realização da audiência pública para debate da proposta do LDO – Lei das Diretrizes Orçamentárias</w:t>
      </w:r>
      <w:r w:rsidRPr="00C90398">
        <w:t xml:space="preserve"> para o exercício do ano de 202</w:t>
      </w:r>
      <w:r w:rsidR="00A0681D">
        <w:t>7</w:t>
      </w:r>
      <w:r w:rsidR="00025974" w:rsidRPr="00C90398">
        <w:t xml:space="preserve">. Inicialmente o Presidente da Comissão de Desenvolvimento Econômico, Fiscalização e Controle Orçamentário, Vereador </w:t>
      </w:r>
      <w:r w:rsidR="006C7E87" w:rsidRPr="00C90398">
        <w:t>Rutines Santi</w:t>
      </w:r>
      <w:r w:rsidR="00025974" w:rsidRPr="00C90398">
        <w:t xml:space="preserve"> para a abertura da Audiência Pública, cumprindo os trâmites legais previstos no Regimento Interno, </w:t>
      </w:r>
      <w:r w:rsidR="00A0681D" w:rsidRPr="00C90398">
        <w:t xml:space="preserve">após </w:t>
      </w:r>
      <w:r w:rsidR="00A0681D">
        <w:t>iniciou</w:t>
      </w:r>
      <w:r w:rsidR="00A0681D" w:rsidRPr="00A0681D">
        <w:rPr>
          <w:rFonts w:cstheme="minorHAnsi"/>
          <w:szCs w:val="28"/>
        </w:rPr>
        <w:t xml:space="preserve"> dando as boas-vindas a todos e em sequência falou das principais leis que norteiam </w:t>
      </w:r>
      <w:r w:rsidR="00A0681D">
        <w:rPr>
          <w:rFonts w:cstheme="minorHAnsi"/>
          <w:szCs w:val="28"/>
        </w:rPr>
        <w:t>a</w:t>
      </w:r>
      <w:r w:rsidR="00A0681D" w:rsidRPr="00A0681D">
        <w:rPr>
          <w:rFonts w:cstheme="minorHAnsi"/>
          <w:szCs w:val="28"/>
        </w:rPr>
        <w:t xml:space="preserve">s peças orçamentarias do município, citou os instrumentos de planejamento que são o PPA, </w:t>
      </w:r>
      <w:r w:rsidR="00A0681D" w:rsidRPr="00A0681D">
        <w:rPr>
          <w:rFonts w:cstheme="minorHAnsi"/>
          <w:color w:val="000000"/>
          <w:szCs w:val="28"/>
        </w:rPr>
        <w:t>LDO e LOA. Citou também a previsão de arrecadação de 2027 tais quais; Impostos, Taxas e Contribuições de Melhoria R$ 3.799.839,03; Contribuições R$ 1.527.767,65; Receita Patrimonial R$ 4.175.779,49; Receita de Serviços R$ 353.102,98; Transferências Correntes R$ 43.443.426,86; Outras Receitas Correntes R$ 542.913,50</w:t>
      </w:r>
      <w:r w:rsidR="00A0681D">
        <w:t xml:space="preserve"> </w:t>
      </w:r>
      <w:r w:rsidR="00A0681D" w:rsidRPr="00A0681D">
        <w:rPr>
          <w:rFonts w:cstheme="minorHAnsi"/>
          <w:color w:val="000000"/>
          <w:szCs w:val="28"/>
        </w:rPr>
        <w:t xml:space="preserve">Receitas de Capital R$ 3.550.691,19; Receitas </w:t>
      </w:r>
      <w:r w:rsidR="00A0681D" w:rsidRPr="00A0681D">
        <w:rPr>
          <w:rFonts w:cstheme="minorHAnsi"/>
          <w:color w:val="000000"/>
          <w:szCs w:val="28"/>
        </w:rPr>
        <w:t>Extraorçamentárias</w:t>
      </w:r>
      <w:r w:rsidR="00A0681D" w:rsidRPr="00A0681D">
        <w:rPr>
          <w:rFonts w:cstheme="minorHAnsi"/>
          <w:color w:val="000000"/>
          <w:szCs w:val="28"/>
        </w:rPr>
        <w:t xml:space="preserve"> R$ 4.647.049,22; Dedução de impostos R$ - 6.840.469,93; TOTAL DA RECEITA LÍQUIDA R$ 55.200.000,00. A alocação de recursos nos órgãos, unidades, funções, subfunções, programas e ações conforme Câmara De Vereadores R$ 720.000,00; Gabinete Do Prefeito R$ 715.000,</w:t>
      </w:r>
      <w:r w:rsidR="00A0681D" w:rsidRPr="00A0681D">
        <w:rPr>
          <w:rFonts w:cstheme="minorHAnsi"/>
          <w:color w:val="000000"/>
          <w:szCs w:val="28"/>
        </w:rPr>
        <w:t>00, Secretaria</w:t>
      </w:r>
      <w:r w:rsidR="00A0681D" w:rsidRPr="00A0681D">
        <w:rPr>
          <w:rFonts w:cstheme="minorHAnsi"/>
          <w:color w:val="000000"/>
          <w:szCs w:val="28"/>
        </w:rPr>
        <w:t xml:space="preserve"> Da </w:t>
      </w:r>
      <w:r w:rsidR="00A0681D" w:rsidRPr="00A0681D">
        <w:rPr>
          <w:rFonts w:cstheme="minorHAnsi"/>
          <w:color w:val="000000"/>
          <w:szCs w:val="28"/>
        </w:rPr>
        <w:t>Administração</w:t>
      </w:r>
      <w:r w:rsidR="00A0681D" w:rsidRPr="00A0681D">
        <w:rPr>
          <w:rFonts w:cstheme="minorHAnsi"/>
          <w:color w:val="000000"/>
          <w:szCs w:val="28"/>
        </w:rPr>
        <w:t xml:space="preserve"> R$ 13.312.937,41; Secretaria Da Fazenda R$ 601.000,00; Secret</w:t>
      </w:r>
      <w:r w:rsidR="00A0681D">
        <w:rPr>
          <w:rFonts w:cstheme="minorHAnsi"/>
          <w:color w:val="000000"/>
          <w:szCs w:val="28"/>
        </w:rPr>
        <w:t>ária</w:t>
      </w:r>
      <w:r w:rsidR="00A0681D" w:rsidRPr="00A0681D">
        <w:rPr>
          <w:rFonts w:cstheme="minorHAnsi"/>
          <w:color w:val="000000"/>
          <w:szCs w:val="28"/>
        </w:rPr>
        <w:t xml:space="preserve"> Munic. Agricultura, Meio Ambiente R$ 2.581.000,00; Secretaria Munic. De Obras E Serviços R$ 17.629.562,59; Secret</w:t>
      </w:r>
      <w:r w:rsidR="00A0681D">
        <w:rPr>
          <w:rFonts w:cstheme="minorHAnsi"/>
          <w:color w:val="000000"/>
          <w:szCs w:val="28"/>
        </w:rPr>
        <w:t xml:space="preserve">ária </w:t>
      </w:r>
      <w:r w:rsidR="00A0681D" w:rsidRPr="00A0681D">
        <w:rPr>
          <w:rFonts w:cstheme="minorHAnsi"/>
          <w:color w:val="000000"/>
          <w:szCs w:val="28"/>
        </w:rPr>
        <w:t>Munic</w:t>
      </w:r>
      <w:r w:rsidR="00A0681D">
        <w:rPr>
          <w:rFonts w:cstheme="minorHAnsi"/>
          <w:color w:val="000000"/>
          <w:szCs w:val="28"/>
        </w:rPr>
        <w:t>ipal</w:t>
      </w:r>
      <w:r w:rsidR="00A0681D" w:rsidRPr="00A0681D">
        <w:rPr>
          <w:rFonts w:cstheme="minorHAnsi"/>
          <w:color w:val="000000"/>
          <w:szCs w:val="28"/>
        </w:rPr>
        <w:t xml:space="preserve"> Da Educ</w:t>
      </w:r>
      <w:r w:rsidR="00A0681D">
        <w:rPr>
          <w:rFonts w:cstheme="minorHAnsi"/>
          <w:color w:val="000000"/>
          <w:szCs w:val="28"/>
        </w:rPr>
        <w:t>ação</w:t>
      </w:r>
      <w:r w:rsidR="00A0681D" w:rsidRPr="00A0681D">
        <w:rPr>
          <w:rFonts w:cstheme="minorHAnsi"/>
          <w:color w:val="000000"/>
          <w:szCs w:val="28"/>
        </w:rPr>
        <w:t>, Cultura Desporto R$ 10.351.000,00; Secret</w:t>
      </w:r>
      <w:r w:rsidR="00A0681D">
        <w:rPr>
          <w:rFonts w:cstheme="minorHAnsi"/>
          <w:color w:val="000000"/>
          <w:szCs w:val="28"/>
        </w:rPr>
        <w:t>ária</w:t>
      </w:r>
      <w:r w:rsidR="00A0681D" w:rsidRPr="00A0681D">
        <w:rPr>
          <w:rFonts w:cstheme="minorHAnsi"/>
          <w:color w:val="000000"/>
          <w:szCs w:val="28"/>
        </w:rPr>
        <w:t xml:space="preserve"> De Saúde, Cidadania </w:t>
      </w:r>
      <w:r w:rsidR="00A0681D" w:rsidRPr="00A0681D">
        <w:rPr>
          <w:rFonts w:cstheme="minorHAnsi"/>
          <w:color w:val="000000"/>
          <w:szCs w:val="28"/>
        </w:rPr>
        <w:t>Assis</w:t>
      </w:r>
      <w:r w:rsidR="00A0681D">
        <w:rPr>
          <w:rFonts w:cstheme="minorHAnsi"/>
          <w:color w:val="000000"/>
          <w:szCs w:val="28"/>
        </w:rPr>
        <w:t>tência</w:t>
      </w:r>
      <w:r w:rsidR="00A0681D" w:rsidRPr="00A0681D">
        <w:rPr>
          <w:rFonts w:cstheme="minorHAnsi"/>
          <w:color w:val="000000"/>
          <w:szCs w:val="28"/>
        </w:rPr>
        <w:t xml:space="preserve"> Social R$ 7.583.000,00; Secretaria Planej</w:t>
      </w:r>
      <w:r w:rsidR="00A0681D">
        <w:rPr>
          <w:rFonts w:cstheme="minorHAnsi"/>
          <w:color w:val="000000"/>
          <w:szCs w:val="28"/>
        </w:rPr>
        <w:t>amento</w:t>
      </w:r>
      <w:r w:rsidR="00A0681D" w:rsidRPr="00A0681D">
        <w:rPr>
          <w:rFonts w:cstheme="minorHAnsi"/>
          <w:color w:val="000000"/>
          <w:szCs w:val="28"/>
        </w:rPr>
        <w:t>, Desenv</w:t>
      </w:r>
      <w:r w:rsidR="00A0681D">
        <w:rPr>
          <w:rFonts w:cstheme="minorHAnsi"/>
          <w:color w:val="000000"/>
          <w:szCs w:val="28"/>
        </w:rPr>
        <w:t>olvimento</w:t>
      </w:r>
      <w:r w:rsidR="00A0681D" w:rsidRPr="00A0681D">
        <w:rPr>
          <w:rFonts w:cstheme="minorHAnsi"/>
          <w:color w:val="000000"/>
          <w:szCs w:val="28"/>
        </w:rPr>
        <w:t xml:space="preserve"> Econ</w:t>
      </w:r>
      <w:r w:rsidR="00A0681D">
        <w:rPr>
          <w:rFonts w:cstheme="minorHAnsi"/>
          <w:color w:val="000000"/>
          <w:szCs w:val="28"/>
        </w:rPr>
        <w:t>ômico</w:t>
      </w:r>
      <w:r w:rsidR="00A0681D" w:rsidRPr="00A0681D">
        <w:rPr>
          <w:rFonts w:cstheme="minorHAnsi"/>
          <w:color w:val="000000"/>
          <w:szCs w:val="28"/>
        </w:rPr>
        <w:t xml:space="preserve"> E Turismo R$ 706.500,00; Reserva De Contingência R$ 1.000.000,00; Total Geral Da Despesa Do Município R$ 55.200.000,00. Em seguida foi apresentado o planejamento das principais obras estimadas para o exercício de 2027.</w:t>
      </w:r>
      <w:r w:rsidR="00A0681D">
        <w:t xml:space="preserve"> </w:t>
      </w:r>
      <w:r w:rsidR="00025974" w:rsidRPr="00C90398">
        <w:t xml:space="preserve">Após a conclusão das explicações foi aberto espaço para questionamentos, e o Presidente da Comissão de Desenvolvimento Econômico, Fiscalização e Controle Orçamentário, afirmou que todos os procedimentos legais foram realizados, e que o Projeto de Lei reúne as condições legais para passar por Plenário para apreciação. Não havendo mais nada a tratar, o Presidente </w:t>
      </w:r>
      <w:r w:rsidR="00F07992" w:rsidRPr="00C90398">
        <w:t>Rutines Santi</w:t>
      </w:r>
      <w:r w:rsidR="00025974" w:rsidRPr="00C90398">
        <w:t xml:space="preserve"> declarou por encerrada a Audiência Pública desejando </w:t>
      </w:r>
      <w:r w:rsidR="00F07992" w:rsidRPr="00C90398">
        <w:t>um boa noite</w:t>
      </w:r>
      <w:r w:rsidR="00025974" w:rsidRPr="00C90398">
        <w:t xml:space="preserve"> a todos.</w:t>
      </w:r>
    </w:p>
    <w:p w14:paraId="6C4E97FA" w14:textId="77777777" w:rsidR="00025974" w:rsidRPr="00C90398" w:rsidRDefault="00025974" w:rsidP="00025974">
      <w:pPr>
        <w:jc w:val="both"/>
      </w:pPr>
    </w:p>
    <w:p w14:paraId="1E2948A9" w14:textId="27DD0681" w:rsidR="00025974" w:rsidRDefault="00025974" w:rsidP="00025974">
      <w:pPr>
        <w:jc w:val="both"/>
      </w:pPr>
      <w:r w:rsidRPr="00C90398">
        <w:t>Sala de Se</w:t>
      </w:r>
      <w:r w:rsidR="003C1A97" w:rsidRPr="00C90398">
        <w:t>ssões da Câmara Municipal, em 1</w:t>
      </w:r>
      <w:r w:rsidR="00A0681D">
        <w:t>9</w:t>
      </w:r>
      <w:r w:rsidRPr="00C90398">
        <w:t xml:space="preserve"> de agosto de 202</w:t>
      </w:r>
      <w:r w:rsidR="00A0681D">
        <w:t>6</w:t>
      </w:r>
      <w:r w:rsidRPr="00C90398">
        <w:t>.</w:t>
      </w:r>
    </w:p>
    <w:p w14:paraId="30D5322B" w14:textId="77777777" w:rsidR="00025974" w:rsidRDefault="00025974" w:rsidP="00025974">
      <w:pPr>
        <w:jc w:val="both"/>
      </w:pPr>
    </w:p>
    <w:p w14:paraId="7DF26CFD" w14:textId="77777777" w:rsidR="00025974" w:rsidRDefault="00025974" w:rsidP="00025974">
      <w:pPr>
        <w:jc w:val="both"/>
      </w:pPr>
    </w:p>
    <w:p w14:paraId="584C3027" w14:textId="77777777" w:rsidR="00025974" w:rsidRDefault="00025974" w:rsidP="00025974"/>
    <w:p w14:paraId="7DE026F3" w14:textId="77777777" w:rsidR="00025974" w:rsidRDefault="00025974" w:rsidP="00025974"/>
    <w:p w14:paraId="1B432FDE" w14:textId="77777777" w:rsidR="00F8229A" w:rsidRPr="00EF5B84" w:rsidRDefault="00F8229A" w:rsidP="00EF5B84"/>
    <w:sectPr w:rsidR="00F8229A" w:rsidRPr="00EF5B84" w:rsidSect="00386A27">
      <w:headerReference w:type="default" r:id="rId8"/>
      <w:footerReference w:type="default" r:id="rId9"/>
      <w:pgSz w:w="11906" w:h="16838"/>
      <w:pgMar w:top="2694" w:right="1416" w:bottom="1560" w:left="1701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C6E08" w14:textId="77777777" w:rsidR="006834D6" w:rsidRDefault="006834D6" w:rsidP="001E5C53">
      <w:r>
        <w:separator/>
      </w:r>
    </w:p>
  </w:endnote>
  <w:endnote w:type="continuationSeparator" w:id="0">
    <w:p w14:paraId="25137EEC" w14:textId="77777777" w:rsidR="006834D6" w:rsidRDefault="006834D6" w:rsidP="001E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5D22E" w14:textId="77777777" w:rsid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 xml:space="preserve">9ª LEGISLATURA DA </w:t>
    </w:r>
    <w:r w:rsidR="001E5C53" w:rsidRPr="00A13BE0">
      <w:rPr>
        <w:sz w:val="16"/>
      </w:rPr>
      <w:t xml:space="preserve">CÂMARA DE VEREADORES DE NOVA ROMA DO SUL </w:t>
    </w:r>
    <w:r>
      <w:rPr>
        <w:sz w:val="16"/>
      </w:rPr>
      <w:t xml:space="preserve">| </w:t>
    </w:r>
    <w:r w:rsidRPr="00A13BE0">
      <w:rPr>
        <w:sz w:val="16"/>
      </w:rPr>
      <w:t>RUA JULIO DE CASTILHOS, N° 895, CENTRO</w:t>
    </w:r>
    <w:r>
      <w:rPr>
        <w:sz w:val="16"/>
      </w:rPr>
      <w:t xml:space="preserve">, </w:t>
    </w:r>
    <w:r w:rsidRPr="00A13BE0">
      <w:rPr>
        <w:sz w:val="16"/>
      </w:rPr>
      <w:t>CEP 95260-000</w:t>
    </w:r>
    <w:r>
      <w:rPr>
        <w:sz w:val="16"/>
      </w:rPr>
      <w:t xml:space="preserve"> </w:t>
    </w:r>
  </w:p>
  <w:p w14:paraId="60AD2D30" w14:textId="77777777" w:rsidR="001E5C53" w:rsidRP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>CNPJ 92.860.691/0001-11</w:t>
    </w:r>
    <w:r>
      <w:rPr>
        <w:sz w:val="16"/>
      </w:rPr>
      <w:t xml:space="preserve"> | </w:t>
    </w:r>
    <w:r w:rsidR="001E5C53" w:rsidRPr="00A13BE0">
      <w:rPr>
        <w:sz w:val="16"/>
      </w:rPr>
      <w:t xml:space="preserve">054 3294-1005 </w:t>
    </w:r>
    <w:r>
      <w:rPr>
        <w:sz w:val="16"/>
      </w:rPr>
      <w:t>|</w:t>
    </w:r>
    <w:r w:rsidR="001E5C53" w:rsidRPr="00A13BE0">
      <w:rPr>
        <w:sz w:val="16"/>
      </w:rPr>
      <w:t xml:space="preserve"> NOVAROMADOSUL.RS.LEG.BR</w:t>
    </w:r>
    <w:r>
      <w:rPr>
        <w:sz w:val="16"/>
      </w:rPr>
      <w:t xml:space="preserve"> | </w:t>
    </w:r>
    <w:r w:rsidRPr="00A13BE0">
      <w:rPr>
        <w:sz w:val="16"/>
      </w:rPr>
      <w:t>CAMARAVEREADORES@NOVAROMADOSUL.RS.GOV.BR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B5D22" w14:textId="77777777" w:rsidR="006834D6" w:rsidRDefault="006834D6" w:rsidP="001E5C53">
      <w:r>
        <w:separator/>
      </w:r>
    </w:p>
  </w:footnote>
  <w:footnote w:type="continuationSeparator" w:id="0">
    <w:p w14:paraId="71C66B5A" w14:textId="77777777" w:rsidR="006834D6" w:rsidRDefault="006834D6" w:rsidP="001E5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F965E" w14:textId="77777777" w:rsidR="00BB2DE5" w:rsidRDefault="00BB2DE5" w:rsidP="00BB2DE5">
    <w:pPr>
      <w:pStyle w:val="Cabealho"/>
      <w:ind w:right="709"/>
      <w:jc w:val="center"/>
    </w:pPr>
    <w:r>
      <w:rPr>
        <w:noProof/>
        <w:lang w:eastAsia="pt-BR"/>
      </w:rPr>
      <w:drawing>
        <wp:inline distT="0" distB="0" distL="0" distR="0" wp14:anchorId="5D38C1A8" wp14:editId="656A27FD">
          <wp:extent cx="3714750" cy="123825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25" t="33070" r="16712" b="35549"/>
                  <a:stretch/>
                </pic:blipFill>
                <pic:spPr bwMode="auto">
                  <a:xfrm>
                    <a:off x="0" y="0"/>
                    <a:ext cx="3714826" cy="1238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E12"/>
    <w:multiLevelType w:val="hybridMultilevel"/>
    <w:tmpl w:val="8062AB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82D85"/>
    <w:multiLevelType w:val="hybridMultilevel"/>
    <w:tmpl w:val="E67CE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C004F"/>
    <w:multiLevelType w:val="hybridMultilevel"/>
    <w:tmpl w:val="DBA6070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69579734">
    <w:abstractNumId w:val="1"/>
  </w:num>
  <w:num w:numId="2" w16cid:durableId="295843636">
    <w:abstractNumId w:val="0"/>
  </w:num>
  <w:num w:numId="3" w16cid:durableId="1289162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3"/>
    <w:rsid w:val="00004B90"/>
    <w:rsid w:val="000054E4"/>
    <w:rsid w:val="00005D98"/>
    <w:rsid w:val="00007FC8"/>
    <w:rsid w:val="000131A3"/>
    <w:rsid w:val="00025974"/>
    <w:rsid w:val="00032E36"/>
    <w:rsid w:val="0004679F"/>
    <w:rsid w:val="00056DA2"/>
    <w:rsid w:val="00063B4F"/>
    <w:rsid w:val="00087D6A"/>
    <w:rsid w:val="0009147D"/>
    <w:rsid w:val="0009162D"/>
    <w:rsid w:val="000B50F0"/>
    <w:rsid w:val="000C119F"/>
    <w:rsid w:val="000E207F"/>
    <w:rsid w:val="000E42EF"/>
    <w:rsid w:val="000E7584"/>
    <w:rsid w:val="000F4B7B"/>
    <w:rsid w:val="00102669"/>
    <w:rsid w:val="00107308"/>
    <w:rsid w:val="001078F5"/>
    <w:rsid w:val="0011517F"/>
    <w:rsid w:val="001157B1"/>
    <w:rsid w:val="001321F3"/>
    <w:rsid w:val="00134421"/>
    <w:rsid w:val="00143EBE"/>
    <w:rsid w:val="001632AB"/>
    <w:rsid w:val="001910AD"/>
    <w:rsid w:val="0019400E"/>
    <w:rsid w:val="001A133C"/>
    <w:rsid w:val="001A29CB"/>
    <w:rsid w:val="001E5BCE"/>
    <w:rsid w:val="001E5C53"/>
    <w:rsid w:val="0020166A"/>
    <w:rsid w:val="00212856"/>
    <w:rsid w:val="00221851"/>
    <w:rsid w:val="0024296F"/>
    <w:rsid w:val="0025769A"/>
    <w:rsid w:val="002676EC"/>
    <w:rsid w:val="00281559"/>
    <w:rsid w:val="002C3714"/>
    <w:rsid w:val="002C4ACB"/>
    <w:rsid w:val="002C6793"/>
    <w:rsid w:val="002F6D66"/>
    <w:rsid w:val="002F746D"/>
    <w:rsid w:val="0030151C"/>
    <w:rsid w:val="00312600"/>
    <w:rsid w:val="00320E53"/>
    <w:rsid w:val="0034067D"/>
    <w:rsid w:val="00362DE6"/>
    <w:rsid w:val="00364F67"/>
    <w:rsid w:val="00365A41"/>
    <w:rsid w:val="0036795E"/>
    <w:rsid w:val="00386374"/>
    <w:rsid w:val="00386A27"/>
    <w:rsid w:val="003B5322"/>
    <w:rsid w:val="003C19A1"/>
    <w:rsid w:val="003C1A97"/>
    <w:rsid w:val="003C1F2F"/>
    <w:rsid w:val="003C2A4C"/>
    <w:rsid w:val="003E6CAA"/>
    <w:rsid w:val="003F137B"/>
    <w:rsid w:val="003F5292"/>
    <w:rsid w:val="00400985"/>
    <w:rsid w:val="004077DD"/>
    <w:rsid w:val="004211AD"/>
    <w:rsid w:val="004279FD"/>
    <w:rsid w:val="0043014B"/>
    <w:rsid w:val="004353FE"/>
    <w:rsid w:val="0044361C"/>
    <w:rsid w:val="00450049"/>
    <w:rsid w:val="00460C6D"/>
    <w:rsid w:val="004616C4"/>
    <w:rsid w:val="00484801"/>
    <w:rsid w:val="004A2D96"/>
    <w:rsid w:val="004B725D"/>
    <w:rsid w:val="004D1669"/>
    <w:rsid w:val="004F3D57"/>
    <w:rsid w:val="00505D1D"/>
    <w:rsid w:val="00506017"/>
    <w:rsid w:val="00523ABF"/>
    <w:rsid w:val="00553B45"/>
    <w:rsid w:val="00554224"/>
    <w:rsid w:val="00557234"/>
    <w:rsid w:val="005757F1"/>
    <w:rsid w:val="0059127F"/>
    <w:rsid w:val="0059459C"/>
    <w:rsid w:val="00594BD9"/>
    <w:rsid w:val="005C71C5"/>
    <w:rsid w:val="005D4516"/>
    <w:rsid w:val="005D6C0F"/>
    <w:rsid w:val="005E3E2F"/>
    <w:rsid w:val="005E5693"/>
    <w:rsid w:val="006228FD"/>
    <w:rsid w:val="00622E87"/>
    <w:rsid w:val="00627EC6"/>
    <w:rsid w:val="00630BC0"/>
    <w:rsid w:val="00630D39"/>
    <w:rsid w:val="006370AD"/>
    <w:rsid w:val="00654F78"/>
    <w:rsid w:val="00657B51"/>
    <w:rsid w:val="00665711"/>
    <w:rsid w:val="00676DCC"/>
    <w:rsid w:val="00680E1F"/>
    <w:rsid w:val="006834D6"/>
    <w:rsid w:val="00690284"/>
    <w:rsid w:val="006A40BC"/>
    <w:rsid w:val="006B70BD"/>
    <w:rsid w:val="006C7E87"/>
    <w:rsid w:val="006D215D"/>
    <w:rsid w:val="006E0E1C"/>
    <w:rsid w:val="006E7996"/>
    <w:rsid w:val="006F009D"/>
    <w:rsid w:val="006F088C"/>
    <w:rsid w:val="006F6F56"/>
    <w:rsid w:val="007031A0"/>
    <w:rsid w:val="0075559F"/>
    <w:rsid w:val="00756F48"/>
    <w:rsid w:val="00776B76"/>
    <w:rsid w:val="007775AF"/>
    <w:rsid w:val="00786E40"/>
    <w:rsid w:val="007A3B85"/>
    <w:rsid w:val="007A56BB"/>
    <w:rsid w:val="007C6D1D"/>
    <w:rsid w:val="007D0864"/>
    <w:rsid w:val="007E1DA9"/>
    <w:rsid w:val="007E41AB"/>
    <w:rsid w:val="007F6D98"/>
    <w:rsid w:val="00802D63"/>
    <w:rsid w:val="00804BEA"/>
    <w:rsid w:val="0080654F"/>
    <w:rsid w:val="008076ED"/>
    <w:rsid w:val="00813AC2"/>
    <w:rsid w:val="00826AB7"/>
    <w:rsid w:val="00836EDC"/>
    <w:rsid w:val="00844134"/>
    <w:rsid w:val="00847E73"/>
    <w:rsid w:val="00860F3F"/>
    <w:rsid w:val="008677EF"/>
    <w:rsid w:val="008747F6"/>
    <w:rsid w:val="008754F2"/>
    <w:rsid w:val="00877191"/>
    <w:rsid w:val="00885417"/>
    <w:rsid w:val="00887A48"/>
    <w:rsid w:val="00897C70"/>
    <w:rsid w:val="008B57F0"/>
    <w:rsid w:val="008B7737"/>
    <w:rsid w:val="008C09D3"/>
    <w:rsid w:val="008D17AE"/>
    <w:rsid w:val="008D23B2"/>
    <w:rsid w:val="009009D0"/>
    <w:rsid w:val="009043BE"/>
    <w:rsid w:val="00906497"/>
    <w:rsid w:val="00914693"/>
    <w:rsid w:val="0092592B"/>
    <w:rsid w:val="009330D6"/>
    <w:rsid w:val="009413C3"/>
    <w:rsid w:val="009466CF"/>
    <w:rsid w:val="00950560"/>
    <w:rsid w:val="00961917"/>
    <w:rsid w:val="00966CAE"/>
    <w:rsid w:val="009733C6"/>
    <w:rsid w:val="0097527B"/>
    <w:rsid w:val="00980D54"/>
    <w:rsid w:val="00983EF0"/>
    <w:rsid w:val="00985B8E"/>
    <w:rsid w:val="009A223D"/>
    <w:rsid w:val="009A60F0"/>
    <w:rsid w:val="009B5B39"/>
    <w:rsid w:val="009C2644"/>
    <w:rsid w:val="009C4462"/>
    <w:rsid w:val="009F15EC"/>
    <w:rsid w:val="00A001D0"/>
    <w:rsid w:val="00A0279E"/>
    <w:rsid w:val="00A0681D"/>
    <w:rsid w:val="00A07052"/>
    <w:rsid w:val="00A1229C"/>
    <w:rsid w:val="00A13BE0"/>
    <w:rsid w:val="00A14692"/>
    <w:rsid w:val="00A25920"/>
    <w:rsid w:val="00A43072"/>
    <w:rsid w:val="00A53C12"/>
    <w:rsid w:val="00A72AD0"/>
    <w:rsid w:val="00A81526"/>
    <w:rsid w:val="00A90C41"/>
    <w:rsid w:val="00A9608F"/>
    <w:rsid w:val="00A9650E"/>
    <w:rsid w:val="00A970C4"/>
    <w:rsid w:val="00A97D1F"/>
    <w:rsid w:val="00AA7035"/>
    <w:rsid w:val="00AC29BF"/>
    <w:rsid w:val="00AC754B"/>
    <w:rsid w:val="00AC7C65"/>
    <w:rsid w:val="00AD55A5"/>
    <w:rsid w:val="00AD6D0E"/>
    <w:rsid w:val="00AE3497"/>
    <w:rsid w:val="00AE4460"/>
    <w:rsid w:val="00B0006A"/>
    <w:rsid w:val="00B106DF"/>
    <w:rsid w:val="00B13E17"/>
    <w:rsid w:val="00B171DD"/>
    <w:rsid w:val="00B57715"/>
    <w:rsid w:val="00B63AB4"/>
    <w:rsid w:val="00B7204D"/>
    <w:rsid w:val="00B778A4"/>
    <w:rsid w:val="00BA444D"/>
    <w:rsid w:val="00BA4E8D"/>
    <w:rsid w:val="00BB2DE5"/>
    <w:rsid w:val="00BC04FB"/>
    <w:rsid w:val="00BC0B3C"/>
    <w:rsid w:val="00BC268E"/>
    <w:rsid w:val="00BC5E58"/>
    <w:rsid w:val="00BD1451"/>
    <w:rsid w:val="00BD1FAE"/>
    <w:rsid w:val="00C21979"/>
    <w:rsid w:val="00C35106"/>
    <w:rsid w:val="00C37400"/>
    <w:rsid w:val="00C37A2C"/>
    <w:rsid w:val="00C40048"/>
    <w:rsid w:val="00C623B0"/>
    <w:rsid w:val="00C657B7"/>
    <w:rsid w:val="00C810C0"/>
    <w:rsid w:val="00C90398"/>
    <w:rsid w:val="00C96C6B"/>
    <w:rsid w:val="00CA3AD8"/>
    <w:rsid w:val="00CC6BE5"/>
    <w:rsid w:val="00CF2C97"/>
    <w:rsid w:val="00D032B6"/>
    <w:rsid w:val="00D23CFD"/>
    <w:rsid w:val="00D340D4"/>
    <w:rsid w:val="00D633D5"/>
    <w:rsid w:val="00D74EC6"/>
    <w:rsid w:val="00D85A5E"/>
    <w:rsid w:val="00DB4458"/>
    <w:rsid w:val="00DB5760"/>
    <w:rsid w:val="00DE340B"/>
    <w:rsid w:val="00DF197B"/>
    <w:rsid w:val="00DF2A38"/>
    <w:rsid w:val="00E00C23"/>
    <w:rsid w:val="00E02772"/>
    <w:rsid w:val="00E04AFB"/>
    <w:rsid w:val="00E068AC"/>
    <w:rsid w:val="00E24EFA"/>
    <w:rsid w:val="00E25610"/>
    <w:rsid w:val="00E27F37"/>
    <w:rsid w:val="00E439BC"/>
    <w:rsid w:val="00E602EE"/>
    <w:rsid w:val="00E72743"/>
    <w:rsid w:val="00E760A6"/>
    <w:rsid w:val="00E90CC8"/>
    <w:rsid w:val="00EA38C5"/>
    <w:rsid w:val="00EA3E25"/>
    <w:rsid w:val="00EB06CD"/>
    <w:rsid w:val="00EC5333"/>
    <w:rsid w:val="00ED4453"/>
    <w:rsid w:val="00EF0892"/>
    <w:rsid w:val="00EF1403"/>
    <w:rsid w:val="00EF5B84"/>
    <w:rsid w:val="00F01DF7"/>
    <w:rsid w:val="00F02F87"/>
    <w:rsid w:val="00F07992"/>
    <w:rsid w:val="00F15244"/>
    <w:rsid w:val="00F16616"/>
    <w:rsid w:val="00F24831"/>
    <w:rsid w:val="00F3118A"/>
    <w:rsid w:val="00F338E9"/>
    <w:rsid w:val="00F421DE"/>
    <w:rsid w:val="00F46D09"/>
    <w:rsid w:val="00F67053"/>
    <w:rsid w:val="00F77F72"/>
    <w:rsid w:val="00F801D7"/>
    <w:rsid w:val="00F802CD"/>
    <w:rsid w:val="00F8229A"/>
    <w:rsid w:val="00F8761F"/>
    <w:rsid w:val="00F93D4C"/>
    <w:rsid w:val="00FA0FFE"/>
    <w:rsid w:val="00FA5162"/>
    <w:rsid w:val="00FB0DBD"/>
    <w:rsid w:val="00FB5503"/>
    <w:rsid w:val="00FC16C1"/>
    <w:rsid w:val="00FC5DEE"/>
    <w:rsid w:val="00FD4B96"/>
    <w:rsid w:val="00FE099D"/>
    <w:rsid w:val="00FE14EE"/>
    <w:rsid w:val="00FE7F52"/>
    <w:rsid w:val="00FE7FB0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819F4"/>
  <w15:chartTrackingRefBased/>
  <w15:docId w15:val="{7309D931-8D09-40A6-BA5A-C2C672EF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62D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C53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1E5C53"/>
  </w:style>
  <w:style w:type="paragraph" w:styleId="Rodap">
    <w:name w:val="footer"/>
    <w:basedOn w:val="Normal"/>
    <w:link w:val="RodapChar"/>
    <w:uiPriority w:val="99"/>
    <w:unhideWhenUsed/>
    <w:rsid w:val="001E5C53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1E5C53"/>
  </w:style>
  <w:style w:type="paragraph" w:styleId="PargrafodaLista">
    <w:name w:val="List Paragraph"/>
    <w:basedOn w:val="Normal"/>
    <w:uiPriority w:val="34"/>
    <w:qFormat/>
    <w:rsid w:val="002F6D66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56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5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7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58EA5-DB7C-44B3-8507-26501B4D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Câmara Municipal</cp:lastModifiedBy>
  <cp:revision>5</cp:revision>
  <cp:lastPrinted>2026-08-11T16:55:00Z</cp:lastPrinted>
  <dcterms:created xsi:type="dcterms:W3CDTF">2025-08-11T18:26:00Z</dcterms:created>
  <dcterms:modified xsi:type="dcterms:W3CDTF">2026-08-11T16:55:00Z</dcterms:modified>
</cp:coreProperties>
</file>