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14" w:rsidRPr="006241EB" w:rsidRDefault="00F74114" w:rsidP="006241EB">
      <w:pPr>
        <w:pStyle w:val="Ttulo3"/>
        <w:spacing w:before="0" w:line="276" w:lineRule="auto"/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6241EB">
        <w:rPr>
          <w:rFonts w:ascii="Courier New" w:hAnsi="Courier New" w:cs="Courier New"/>
          <w:b/>
          <w:color w:val="000000" w:themeColor="text1"/>
          <w:spacing w:val="20"/>
        </w:rPr>
        <w:t>EXPOSIÇÃO DE MOTIVOS</w:t>
      </w:r>
    </w:p>
    <w:p w:rsidR="00F74114" w:rsidRPr="006241EB" w:rsidRDefault="00F74114" w:rsidP="006241EB">
      <w:pPr>
        <w:pStyle w:val="Recuodecorpodetexto"/>
        <w:spacing w:line="276" w:lineRule="auto"/>
        <w:rPr>
          <w:rFonts w:ascii="Courier New" w:hAnsi="Courier New" w:cs="Courier New"/>
          <w:spacing w:val="20"/>
          <w:sz w:val="24"/>
          <w:szCs w:val="24"/>
        </w:rPr>
      </w:pPr>
    </w:p>
    <w:p w:rsidR="00F74114" w:rsidRPr="006241EB" w:rsidRDefault="00F74114" w:rsidP="006241EB">
      <w:pPr>
        <w:pStyle w:val="Recuodecorpodetexto"/>
        <w:spacing w:line="276" w:lineRule="auto"/>
        <w:rPr>
          <w:rFonts w:ascii="Courier New" w:hAnsi="Courier New" w:cs="Courier New"/>
          <w:spacing w:val="20"/>
          <w:sz w:val="24"/>
          <w:szCs w:val="24"/>
        </w:rPr>
      </w:pPr>
    </w:p>
    <w:p w:rsidR="00F74114" w:rsidRPr="006241EB" w:rsidRDefault="00F74114" w:rsidP="006241EB">
      <w:pPr>
        <w:pStyle w:val="Recuodecorpodetexto"/>
        <w:spacing w:line="276" w:lineRule="auto"/>
        <w:ind w:firstLine="0"/>
        <w:jc w:val="left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6241EB">
        <w:rPr>
          <w:rFonts w:ascii="Courier New" w:hAnsi="Courier New" w:cs="Courier New"/>
          <w:i w:val="0"/>
          <w:spacing w:val="20"/>
          <w:sz w:val="24"/>
          <w:szCs w:val="24"/>
        </w:rPr>
        <w:t>Senhora Presidente,</w:t>
      </w:r>
    </w:p>
    <w:p w:rsidR="00F74114" w:rsidRPr="006241EB" w:rsidRDefault="00F74114" w:rsidP="006241EB">
      <w:pPr>
        <w:pStyle w:val="Recuodecorpodetexto"/>
        <w:spacing w:line="276" w:lineRule="auto"/>
        <w:ind w:firstLine="0"/>
        <w:jc w:val="left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6241EB">
        <w:rPr>
          <w:rFonts w:ascii="Courier New" w:hAnsi="Courier New" w:cs="Courier New"/>
          <w:i w:val="0"/>
          <w:spacing w:val="20"/>
          <w:sz w:val="24"/>
          <w:szCs w:val="24"/>
        </w:rPr>
        <w:t>Senhores Vereadores:</w:t>
      </w:r>
    </w:p>
    <w:p w:rsidR="00F74114" w:rsidRPr="006241EB" w:rsidRDefault="00F74114" w:rsidP="006241EB">
      <w:pPr>
        <w:pStyle w:val="Recuodecorpodetexto"/>
        <w:spacing w:line="276" w:lineRule="auto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F74114" w:rsidRPr="006241EB" w:rsidRDefault="00F74114" w:rsidP="006241EB">
      <w:pPr>
        <w:pStyle w:val="Recuodecorpodetexto"/>
        <w:spacing w:line="276" w:lineRule="auto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4E07B9" w:rsidRPr="006241EB" w:rsidRDefault="00F74114" w:rsidP="006241EB">
      <w:pPr>
        <w:overflowPunct w:val="0"/>
        <w:autoSpaceDE w:val="0"/>
        <w:autoSpaceDN w:val="0"/>
        <w:adjustRightInd w:val="0"/>
        <w:spacing w:line="276" w:lineRule="auto"/>
        <w:ind w:firstLine="1134"/>
        <w:jc w:val="both"/>
        <w:textAlignment w:val="baseline"/>
        <w:rPr>
          <w:rFonts w:ascii="Courier New" w:hAnsi="Courier New" w:cs="Courier New"/>
          <w:spacing w:val="20"/>
        </w:rPr>
      </w:pPr>
      <w:r w:rsidRPr="006241EB">
        <w:rPr>
          <w:rFonts w:ascii="Courier New" w:hAnsi="Courier New" w:cs="Courier New"/>
          <w:color w:val="000000"/>
          <w:spacing w:val="20"/>
        </w:rPr>
        <w:t xml:space="preserve">Saudamos os Nobres Membros da Colenda Câmara Municipal de Vereadores, oportunidade em que apresentamos o presente </w:t>
      </w:r>
      <w:r w:rsidRPr="006241EB">
        <w:rPr>
          <w:rFonts w:ascii="Courier New" w:hAnsi="Courier New" w:cs="Courier New"/>
          <w:b/>
          <w:color w:val="000000"/>
          <w:spacing w:val="20"/>
          <w:highlight w:val="lightGray"/>
          <w:u w:val="single"/>
        </w:rPr>
        <w:t>Projeto de Lei nº 1.51</w:t>
      </w:r>
      <w:r w:rsidR="006C6E9B" w:rsidRPr="006241EB">
        <w:rPr>
          <w:rFonts w:ascii="Courier New" w:hAnsi="Courier New" w:cs="Courier New"/>
          <w:b/>
          <w:color w:val="000000"/>
          <w:spacing w:val="20"/>
          <w:highlight w:val="lightGray"/>
          <w:u w:val="single"/>
        </w:rPr>
        <w:t>3</w:t>
      </w:r>
      <w:r w:rsidRPr="006241EB">
        <w:rPr>
          <w:rFonts w:ascii="Courier New" w:hAnsi="Courier New" w:cs="Courier New"/>
          <w:b/>
          <w:color w:val="000000"/>
          <w:spacing w:val="20"/>
          <w:highlight w:val="lightGray"/>
          <w:u w:val="single"/>
        </w:rPr>
        <w:t xml:space="preserve">/2020 que </w:t>
      </w:r>
      <w:r w:rsidR="006241EB" w:rsidRPr="006241EB">
        <w:rPr>
          <w:rFonts w:ascii="Courier New" w:hAnsi="Courier New" w:cs="Courier New"/>
          <w:b/>
          <w:highlight w:val="lightGray"/>
          <w:u w:val="single"/>
        </w:rPr>
        <w:t>“Estima a receita e fixa a despesa para o Exercício Financeiro de 2021.”</w:t>
      </w:r>
      <w:r w:rsidR="004E07B9" w:rsidRPr="006241EB">
        <w:rPr>
          <w:rFonts w:ascii="Courier New" w:hAnsi="Courier New" w:cs="Courier New"/>
          <w:b/>
          <w:color w:val="000000"/>
          <w:spacing w:val="20"/>
          <w:highlight w:val="lightGray"/>
          <w:u w:val="single"/>
        </w:rPr>
        <w:t>,</w:t>
      </w:r>
      <w:r w:rsidR="004E07B9" w:rsidRPr="006241EB">
        <w:rPr>
          <w:rFonts w:ascii="Courier New" w:hAnsi="Courier New" w:cs="Courier New"/>
          <w:spacing w:val="20"/>
        </w:rPr>
        <w:t xml:space="preserve"> em cumprimento ao disposto no artigo 165 da Constituição Federal, Lei Complementar nº 101/2000 e Lei nº 4.320/64.</w:t>
      </w:r>
    </w:p>
    <w:p w:rsidR="00F74114" w:rsidRPr="006241EB" w:rsidRDefault="00F74114" w:rsidP="006241EB">
      <w:pPr>
        <w:spacing w:line="276" w:lineRule="auto"/>
        <w:ind w:right="-13" w:firstLine="1134"/>
        <w:jc w:val="both"/>
        <w:rPr>
          <w:rFonts w:ascii="Courier New" w:hAnsi="Courier New" w:cs="Courier New"/>
          <w:b/>
          <w:color w:val="000000"/>
          <w:highlight w:val="lightGray"/>
          <w:u w:val="single"/>
        </w:rPr>
      </w:pPr>
    </w:p>
    <w:p w:rsidR="006241EB" w:rsidRPr="006241EB" w:rsidRDefault="006241EB" w:rsidP="006241EB">
      <w:pPr>
        <w:widowControl w:val="0"/>
        <w:spacing w:line="276" w:lineRule="auto"/>
        <w:ind w:firstLine="1134"/>
        <w:jc w:val="both"/>
        <w:rPr>
          <w:rFonts w:ascii="Courier New" w:hAnsi="Courier New" w:cs="Courier New"/>
          <w:snapToGrid w:val="0"/>
          <w:spacing w:val="20"/>
        </w:rPr>
      </w:pPr>
      <w:r w:rsidRPr="006241EB">
        <w:rPr>
          <w:rFonts w:ascii="Courier New" w:hAnsi="Courier New" w:cs="Courier New"/>
          <w:snapToGrid w:val="0"/>
          <w:spacing w:val="20"/>
        </w:rPr>
        <w:t>O Projeto de Lei ora encaminhado foi elaborado de acordo com os programas de governo estabelecidos no Plano Plurianual, Lei de Diretrizes Orçamentárias e exigências contidas na Lei de Responsabilidade Fiscal, atendendo assim o princípio do equilíbrio orçamentário, bem como todas as alterações ocorridas na estrutura orçamentária, advindas de Portarias da Secretaria do Tesouro Nacional e demais legislações vigentes.</w:t>
      </w:r>
    </w:p>
    <w:p w:rsidR="006241EB" w:rsidRPr="006241EB" w:rsidRDefault="006241EB" w:rsidP="006241EB">
      <w:pPr>
        <w:widowControl w:val="0"/>
        <w:spacing w:line="276" w:lineRule="auto"/>
        <w:ind w:firstLine="1134"/>
        <w:jc w:val="both"/>
        <w:rPr>
          <w:rFonts w:ascii="Courier New" w:hAnsi="Courier New" w:cs="Courier New"/>
          <w:snapToGrid w:val="0"/>
          <w:spacing w:val="20"/>
        </w:rPr>
      </w:pPr>
    </w:p>
    <w:p w:rsidR="006241EB" w:rsidRPr="006241EB" w:rsidRDefault="006241EB" w:rsidP="006241EB">
      <w:pPr>
        <w:widowControl w:val="0"/>
        <w:spacing w:line="276" w:lineRule="auto"/>
        <w:ind w:firstLine="1134"/>
        <w:jc w:val="both"/>
        <w:rPr>
          <w:rFonts w:ascii="Courier New" w:hAnsi="Courier New" w:cs="Courier New"/>
          <w:snapToGrid w:val="0"/>
          <w:spacing w:val="20"/>
        </w:rPr>
      </w:pPr>
      <w:r w:rsidRPr="006241EB">
        <w:rPr>
          <w:rFonts w:ascii="Courier New" w:hAnsi="Courier New" w:cs="Courier New"/>
          <w:snapToGrid w:val="0"/>
          <w:spacing w:val="20"/>
        </w:rPr>
        <w:t>Por fim, esperando que este projeto permita uma discussão democrática entre os Poderes Executivo e Legislativo, é que submetemos a Vossas Excelências a proposta orçamentária para o exercício de 2021 lembrando que o mesmo deverá ser devolvido para sanção até o encerramento dos trabalhos legislativos do exercício de 2020.</w:t>
      </w:r>
    </w:p>
    <w:p w:rsidR="00F74114" w:rsidRPr="006241EB" w:rsidRDefault="00F74114" w:rsidP="006241EB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Fonts w:ascii="Courier New" w:hAnsi="Courier New" w:cs="Courier New"/>
          <w:color w:val="212529"/>
        </w:rPr>
      </w:pPr>
    </w:p>
    <w:p w:rsidR="00F74114" w:rsidRPr="006241EB" w:rsidRDefault="00F74114" w:rsidP="006241EB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6241EB">
        <w:rPr>
          <w:rFonts w:ascii="Courier New" w:hAnsi="Courier New" w:cs="Courier New"/>
          <w:color w:val="000000"/>
          <w:shd w:val="clear" w:color="auto" w:fill="FFFFFF"/>
        </w:rPr>
        <w:t>Assim sendo, submete-se o mencionado projeto de lei à elevada apreciação de Vossas Excelências, solicitando sua decorrente aprovação.</w:t>
      </w:r>
    </w:p>
    <w:p w:rsidR="00F74114" w:rsidRPr="006241EB" w:rsidRDefault="00F74114" w:rsidP="006241EB">
      <w:pPr>
        <w:spacing w:line="276" w:lineRule="auto"/>
        <w:ind w:firstLine="1134"/>
        <w:jc w:val="both"/>
        <w:rPr>
          <w:rFonts w:ascii="Courier New" w:hAnsi="Courier New" w:cs="Courier New"/>
          <w:color w:val="000000"/>
        </w:rPr>
      </w:pPr>
    </w:p>
    <w:p w:rsidR="00F74114" w:rsidRPr="006241EB" w:rsidRDefault="00F74114" w:rsidP="006241EB">
      <w:pPr>
        <w:spacing w:line="276" w:lineRule="auto"/>
        <w:jc w:val="center"/>
        <w:rPr>
          <w:rFonts w:ascii="Courier New" w:hAnsi="Courier New" w:cs="Courier New"/>
          <w:color w:val="000000"/>
        </w:rPr>
      </w:pP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</w:rPr>
      </w:pPr>
      <w:r w:rsidRPr="006241EB">
        <w:rPr>
          <w:rFonts w:ascii="Courier New" w:hAnsi="Courier New" w:cs="Courier New"/>
          <w:color w:val="000000"/>
          <w:spacing w:val="20"/>
        </w:rPr>
        <w:t>Cordialmente,</w:t>
      </w: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</w:rPr>
      </w:pP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color w:val="000000"/>
          <w:spacing w:val="20"/>
        </w:rPr>
      </w:pP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</w:rPr>
      </w:pPr>
      <w:r w:rsidRPr="006241EB">
        <w:rPr>
          <w:rFonts w:ascii="Courier New" w:hAnsi="Courier New" w:cs="Courier New"/>
          <w:b/>
          <w:color w:val="000000"/>
          <w:spacing w:val="20"/>
        </w:rPr>
        <w:t>ROBERTO PANAZZOLO</w:t>
      </w: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</w:rPr>
      </w:pPr>
      <w:r w:rsidRPr="006241EB">
        <w:rPr>
          <w:rFonts w:ascii="Courier New" w:hAnsi="Courier New" w:cs="Courier New"/>
          <w:b/>
          <w:color w:val="000000"/>
          <w:spacing w:val="20"/>
        </w:rPr>
        <w:t>Prefeito Municipal em exercício</w:t>
      </w:r>
    </w:p>
    <w:p w:rsidR="00F74114" w:rsidRPr="006241EB" w:rsidRDefault="00F74114" w:rsidP="006241EB">
      <w:pPr>
        <w:pStyle w:val="Recuodecorpodetexto2"/>
        <w:spacing w:after="0" w:line="276" w:lineRule="auto"/>
        <w:ind w:left="0" w:right="-136"/>
        <w:jc w:val="center"/>
        <w:rPr>
          <w:rFonts w:ascii="Courier New" w:hAnsi="Courier New" w:cs="Courier New"/>
          <w:b/>
          <w:color w:val="000000"/>
          <w:spacing w:val="20"/>
        </w:rPr>
      </w:pPr>
      <w:r w:rsidRPr="006241EB">
        <w:rPr>
          <w:rFonts w:ascii="Courier New" w:hAnsi="Courier New" w:cs="Courier New"/>
          <w:b/>
          <w:color w:val="000000"/>
          <w:spacing w:val="20"/>
        </w:rPr>
        <w:t xml:space="preserve"> </w:t>
      </w:r>
    </w:p>
    <w:p w:rsidR="00491DA0" w:rsidRDefault="00491DA0" w:rsidP="00491D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PROJETO DE LEI Nº 1.513/2020</w:t>
      </w:r>
    </w:p>
    <w:p w:rsidR="006C6E9B" w:rsidRPr="00A7730E" w:rsidRDefault="006C6E9B" w:rsidP="00491D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rFonts w:ascii="Courier New" w:hAnsi="Courier New" w:cs="Courier New"/>
          <w:b/>
        </w:rPr>
      </w:pPr>
    </w:p>
    <w:p w:rsidR="00491DA0" w:rsidRPr="00A7730E" w:rsidRDefault="006C6E9B" w:rsidP="006C6E9B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  <w:highlight w:val="lightGray"/>
        </w:rPr>
        <w:t>“Estima a receita e fixa a despesa para o Exercício Financeiro de 2021.”</w:t>
      </w:r>
    </w:p>
    <w:p w:rsidR="00491DA0" w:rsidRDefault="00491DA0" w:rsidP="006C6E9B">
      <w:pPr>
        <w:tabs>
          <w:tab w:val="left" w:pos="2268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ab/>
      </w:r>
    </w:p>
    <w:p w:rsidR="006C6E9B" w:rsidRDefault="006C6E9B" w:rsidP="006C6E9B">
      <w:pPr>
        <w:tabs>
          <w:tab w:val="left" w:pos="2268"/>
        </w:tabs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rFonts w:ascii="Courier New" w:hAnsi="Courier New" w:cs="Courier New"/>
          <w:b/>
        </w:rPr>
      </w:pPr>
    </w:p>
    <w:p w:rsidR="006C6E9B" w:rsidRPr="00760450" w:rsidRDefault="006C6E9B" w:rsidP="006C6E9B">
      <w:pPr>
        <w:spacing w:line="276" w:lineRule="auto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ROBERTO PANAZZOLO</w:t>
      </w:r>
      <w:r w:rsidRPr="00760450">
        <w:rPr>
          <w:rFonts w:ascii="Courier New" w:hAnsi="Courier New" w:cs="Courier New"/>
        </w:rPr>
        <w:t xml:space="preserve">, Prefeito Municipal </w:t>
      </w:r>
      <w:r>
        <w:rPr>
          <w:rFonts w:ascii="Courier New" w:hAnsi="Courier New" w:cs="Courier New"/>
        </w:rPr>
        <w:t xml:space="preserve">em exercício </w:t>
      </w:r>
      <w:r w:rsidRPr="00760450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o município d</w:t>
      </w:r>
      <w:r w:rsidRPr="00760450">
        <w:rPr>
          <w:rFonts w:ascii="Courier New" w:hAnsi="Courier New" w:cs="Courier New"/>
        </w:rPr>
        <w:t>e Nova Roma do Sul (RS), usando das atribuições conferidas pela Lei Orgânica Municipal, encaminha ao Poder Legislativo, para apreciação e posterior votação, o seguinte Projeto de Lei:</w:t>
      </w:r>
    </w:p>
    <w:p w:rsidR="006C6E9B" w:rsidRPr="00760450" w:rsidRDefault="006C6E9B" w:rsidP="006C6E9B">
      <w:pPr>
        <w:spacing w:line="276" w:lineRule="auto"/>
        <w:ind w:firstLineChars="490" w:firstLine="1181"/>
        <w:jc w:val="both"/>
        <w:rPr>
          <w:rFonts w:ascii="Courier New" w:hAnsi="Courier New" w:cs="Courier New"/>
          <w:b/>
        </w:rPr>
      </w:pPr>
    </w:p>
    <w:p w:rsidR="006C6E9B" w:rsidRPr="00A7730E" w:rsidRDefault="006C6E9B" w:rsidP="006C6E9B">
      <w:pPr>
        <w:tabs>
          <w:tab w:val="left" w:pos="2268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  <w:b/>
        </w:rPr>
      </w:pPr>
    </w:p>
    <w:p w:rsidR="00491DA0" w:rsidRPr="00A7730E" w:rsidRDefault="00491DA0" w:rsidP="006C6E9B">
      <w:pPr>
        <w:tabs>
          <w:tab w:val="left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 w:rsidRPr="006C6E9B">
        <w:rPr>
          <w:rFonts w:ascii="Courier New" w:hAnsi="Courier New" w:cs="Courier New"/>
          <w:b/>
          <w:bCs/>
        </w:rPr>
        <w:t>.</w:t>
      </w:r>
      <w:r w:rsidRPr="006C6E9B">
        <w:rPr>
          <w:rFonts w:ascii="Courier New" w:hAnsi="Courier New" w:cs="Courier New"/>
          <w:b/>
          <w:bCs/>
        </w:rPr>
        <w:t xml:space="preserve"> 1</w:t>
      </w:r>
      <w:r w:rsidR="006C6E9B" w:rsidRPr="006C6E9B">
        <w:rPr>
          <w:rFonts w:ascii="Courier New" w:hAnsi="Courier New" w:cs="Courier New"/>
          <w:b/>
          <w:bCs/>
        </w:rPr>
        <w:t>º.</w:t>
      </w:r>
      <w:r w:rsidRPr="00A7730E">
        <w:rPr>
          <w:rFonts w:ascii="Courier New" w:hAnsi="Courier New" w:cs="Courier New"/>
        </w:rPr>
        <w:t xml:space="preserve"> Esta Lei estima a receita e fixa a despesa do município de NOVA ROMA DO SUL para o exercício financeiro de 2021, nos termos do art. 165, parágrafo 5</w:t>
      </w:r>
      <w:r w:rsidRPr="00A7730E">
        <w:rPr>
          <w:rFonts w:ascii="Courier New" w:hAnsi="Courier New" w:cs="Courier New"/>
          <w:vertAlign w:val="superscript"/>
        </w:rPr>
        <w:t>o</w:t>
      </w:r>
      <w:r w:rsidRPr="00A7730E">
        <w:rPr>
          <w:rFonts w:ascii="Courier New" w:hAnsi="Courier New" w:cs="Courier New"/>
        </w:rPr>
        <w:t>. da Constituição Federal, Lei 4320/64, Lei de Responsabilidade fiscal n° 101/2020 e Lei de Diretrizes Orçamentária n° 1.506/2020, compreendendo:</w:t>
      </w:r>
    </w:p>
    <w:p w:rsidR="00491DA0" w:rsidRPr="00A7730E" w:rsidRDefault="00491DA0" w:rsidP="00491DA0">
      <w:pPr>
        <w:tabs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I- O orçamento Fiscal referente aos Poderes do Município, seus fundos, órgãos e entidades da administração municipal direta e indireta, inclusive fundações instituídas e mantidas pelo poder público</w:t>
      </w:r>
      <w:r w:rsidR="006C6E9B">
        <w:rPr>
          <w:rFonts w:ascii="Courier New" w:hAnsi="Courier New" w:cs="Courier New"/>
        </w:rPr>
        <w:t>;</w:t>
      </w: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II- O orçamento da seguridade social, abrangendo todas as entidades e órgãos a ela vinculados</w:t>
      </w:r>
      <w:r w:rsidR="006C6E9B">
        <w:rPr>
          <w:rFonts w:ascii="Courier New" w:hAnsi="Courier New" w:cs="Courier New"/>
        </w:rPr>
        <w:t>.</w:t>
      </w:r>
    </w:p>
    <w:p w:rsidR="00491DA0" w:rsidRPr="00A7730E" w:rsidRDefault="00491DA0" w:rsidP="00491DA0">
      <w:pPr>
        <w:tabs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tabs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>.</w:t>
      </w:r>
      <w:r w:rsidRPr="00A7730E">
        <w:rPr>
          <w:rFonts w:ascii="Courier New" w:hAnsi="Courier New" w:cs="Courier New"/>
          <w:b/>
          <w:bCs/>
        </w:rPr>
        <w:t xml:space="preserve"> 2º</w:t>
      </w:r>
      <w:r w:rsidR="006C6E9B">
        <w:rPr>
          <w:rFonts w:ascii="Courier New" w:hAnsi="Courier New" w:cs="Courier New"/>
        </w:rPr>
        <w:t xml:space="preserve">. </w:t>
      </w:r>
      <w:r w:rsidRPr="00A7730E">
        <w:rPr>
          <w:rFonts w:ascii="Courier New" w:hAnsi="Courier New" w:cs="Courier New"/>
        </w:rPr>
        <w:t>A receita total estimada no orçamento fiscal, seguridade social, já com as devidas deduções legais, representa o montante de R$ 28.800.000,00 (vinte e oito milhões e oitocentos mil reais),</w:t>
      </w:r>
      <w:r w:rsidR="006C6E9B">
        <w:rPr>
          <w:rFonts w:ascii="Courier New" w:hAnsi="Courier New" w:cs="Courier New"/>
        </w:rPr>
        <w:t xml:space="preserve"> </w:t>
      </w:r>
      <w:r w:rsidRPr="00A7730E">
        <w:rPr>
          <w:rFonts w:ascii="Courier New" w:hAnsi="Courier New" w:cs="Courier New"/>
        </w:rPr>
        <w:t>subdividindo-se:</w:t>
      </w: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6C6E9B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I- </w:t>
      </w:r>
      <w:r w:rsidR="00491DA0" w:rsidRPr="00A7730E">
        <w:rPr>
          <w:rFonts w:ascii="Courier New" w:hAnsi="Courier New" w:cs="Courier New"/>
        </w:rPr>
        <w:t>Orçamento Fiscal está fixado em R$ 18.414.416,00 (dezoito milhões, quatrocentos e quatorze mil quatrocentos e dezesseis reais);</w:t>
      </w: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6C6E9B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II-</w:t>
      </w:r>
      <w:r w:rsidR="00491DA0" w:rsidRPr="00A7730E">
        <w:rPr>
          <w:rFonts w:ascii="Courier New" w:hAnsi="Courier New" w:cs="Courier New"/>
        </w:rPr>
        <w:t xml:space="preserve"> Orçamento da Seguridade Social em R$ 10.385.584,00 (dez milhões, trezentos e oitenta e cinco mil quinhentos e oitenta e quatro reais).</w:t>
      </w: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Parágrafo Único</w:t>
      </w:r>
      <w:r w:rsidRPr="00A7730E">
        <w:rPr>
          <w:rFonts w:ascii="Courier New" w:hAnsi="Courier New" w:cs="Courier New"/>
        </w:rPr>
        <w:t xml:space="preserve"> - A receita pública se constitui pelo ingresso de caráter não devolutivo auferido pelo Ente municipal, para a alocação e cobertura das despesas públicas. Todo ingresso orçamentário constitui uma receita pública, podendo ser classificadas em receitas correntes e de capital, arrecadadas na forma da legislação vigente a saber: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Receitas Correntes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1.1 - Impostos, Taxas e Contribuições de Melhoria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 xml:space="preserve"> R$ 1.718.596,00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1.2 - Contribuições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R$ 1.040.000,00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1.3 - Receita Patrimonial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R$ 2.279.252,00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1.4 - Receita Agropecuária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R$ 2.600,00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1.5 - Receita Industrial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R$ 2.000,00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1.6 - Receita de Serviços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R$ 388.900,00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1.7 - TRANSFERÊNCIAS CORRENTES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R$ 20.446.470,00</w:t>
            </w:r>
          </w:p>
        </w:tc>
      </w:tr>
      <w:tr w:rsidR="00491DA0" w:rsidRPr="0071623B" w:rsidTr="003C5675">
        <w:tc>
          <w:tcPr>
            <w:tcW w:w="5103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1.9 - OUTRAS RECEITAS CORRENTES</w:t>
            </w:r>
          </w:p>
        </w:tc>
        <w:tc>
          <w:tcPr>
            <w:tcW w:w="2410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R$ 275.682,00</w:t>
            </w:r>
          </w:p>
        </w:tc>
      </w:tr>
    </w:tbl>
    <w:p w:rsidR="00491DA0" w:rsidRPr="0071623B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652"/>
      </w:tblGrid>
      <w:tr w:rsidR="00491DA0" w:rsidRPr="0071623B" w:rsidTr="003C5675">
        <w:tc>
          <w:tcPr>
            <w:tcW w:w="4786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TOTAL DA RECEITA BRUTA.</w:t>
            </w:r>
            <w:r>
              <w:rPr>
                <w:rFonts w:ascii="Courier New" w:hAnsi="Courier New" w:cs="Courier New"/>
                <w:szCs w:val="20"/>
              </w:rPr>
              <w:t>............</w:t>
            </w:r>
          </w:p>
        </w:tc>
        <w:tc>
          <w:tcPr>
            <w:tcW w:w="3652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>R$ 32.804.900,00</w:t>
            </w:r>
          </w:p>
        </w:tc>
      </w:tr>
      <w:tr w:rsidR="00491DA0" w:rsidRPr="0071623B" w:rsidTr="003C5675">
        <w:tc>
          <w:tcPr>
            <w:tcW w:w="4786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 xml:space="preserve">TOTAL DA RECEITA </w:t>
            </w:r>
            <w:r>
              <w:rPr>
                <w:rFonts w:ascii="Courier New" w:hAnsi="Courier New" w:cs="Courier New"/>
                <w:szCs w:val="20"/>
              </w:rPr>
              <w:t>LÍQUIDA.............</w:t>
            </w:r>
          </w:p>
        </w:tc>
        <w:tc>
          <w:tcPr>
            <w:tcW w:w="3652" w:type="dxa"/>
            <w:shd w:val="clear" w:color="auto" w:fill="auto"/>
          </w:tcPr>
          <w:p w:rsidR="00491DA0" w:rsidRPr="0071623B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1623B">
              <w:rPr>
                <w:rFonts w:ascii="Courier New" w:hAnsi="Courier New" w:cs="Courier New"/>
                <w:szCs w:val="20"/>
              </w:rPr>
              <w:t xml:space="preserve"> R$ 28.800.000,00</w:t>
            </w:r>
          </w:p>
        </w:tc>
      </w:tr>
    </w:tbl>
    <w:p w:rsidR="00491DA0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6C6E9B" w:rsidRPr="00A7730E" w:rsidRDefault="006C6E9B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ab/>
      </w: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>.</w:t>
      </w:r>
      <w:r w:rsidRPr="00A7730E">
        <w:rPr>
          <w:rFonts w:ascii="Courier New" w:hAnsi="Courier New" w:cs="Courier New"/>
          <w:b/>
          <w:bCs/>
        </w:rPr>
        <w:t xml:space="preserve"> 3º</w:t>
      </w:r>
      <w:r w:rsidR="006C6E9B">
        <w:rPr>
          <w:rFonts w:ascii="Courier New" w:hAnsi="Courier New" w:cs="Courier New"/>
        </w:rPr>
        <w:t>.</w:t>
      </w:r>
      <w:r w:rsidRPr="00A7730E">
        <w:rPr>
          <w:rFonts w:ascii="Courier New" w:hAnsi="Courier New" w:cs="Courier New"/>
        </w:rPr>
        <w:t xml:space="preserve"> A despesa será realizada segundo a discriminação dos quadros demonstrativos de órgãos, funções e </w:t>
      </w:r>
      <w:proofErr w:type="spellStart"/>
      <w:r w:rsidRPr="00A7730E">
        <w:rPr>
          <w:rFonts w:ascii="Courier New" w:hAnsi="Courier New" w:cs="Courier New"/>
        </w:rPr>
        <w:t>subfunções</w:t>
      </w:r>
      <w:proofErr w:type="spellEnd"/>
      <w:r w:rsidRPr="00A7730E">
        <w:rPr>
          <w:rFonts w:ascii="Courier New" w:hAnsi="Courier New" w:cs="Courier New"/>
        </w:rPr>
        <w:t>, natureza da despesa, cujos desdobramentos apresentam-se com os seguintes valores: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Cs/>
          <w:i/>
          <w:iCs/>
        </w:rPr>
      </w:pPr>
      <w:r w:rsidRPr="00A7730E">
        <w:rPr>
          <w:rFonts w:ascii="Courier New" w:hAnsi="Courier New" w:cs="Courier New"/>
          <w:bCs/>
          <w:i/>
          <w:iCs/>
        </w:rPr>
        <w:t>POR ÓRGÃOS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01 - CAMARA DE VEREADORES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R$ 570.000,00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02 - GABINETE DO PREFEITO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R$ 549.300,00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03 - SECRETARIA DA ADMINISTRACAO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R$ 2.983.140,00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04 - SECRETARIA DA FAZENDA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R$ 371.300,00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05 - SECRET MUNIC. AGRICULTURA, MEIO AMBIENTE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R$ 1.501.384,00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06 - SECRET. MUNIC. DE OBRAS SERV URBANOS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R$ 6.197.174,00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07 - SECRET. MUNIC. DA EDUC, CULTURA DESPORTO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R$ 5.022.802,00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08 - SECRET DE SAUDE, CIDADANIA ASSIT. SOCIAL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R$ 400.300,00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09 - SECRETARIA PLANEJ, DESENV ECON E TURISMO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R$ 469.016,00</w:t>
            </w:r>
          </w:p>
        </w:tc>
      </w:tr>
      <w:tr w:rsidR="00491DA0" w:rsidRPr="001B1985" w:rsidTr="003C5675">
        <w:tc>
          <w:tcPr>
            <w:tcW w:w="5103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99 - RESERVA DE CONTINGENCIA</w:t>
            </w:r>
          </w:p>
        </w:tc>
        <w:tc>
          <w:tcPr>
            <w:tcW w:w="2410" w:type="dxa"/>
            <w:shd w:val="clear" w:color="auto" w:fill="auto"/>
          </w:tcPr>
          <w:p w:rsidR="00491DA0" w:rsidRPr="001B1985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1B1985">
              <w:rPr>
                <w:rFonts w:ascii="Courier New" w:hAnsi="Courier New" w:cs="Courier New"/>
                <w:szCs w:val="20"/>
              </w:rPr>
              <w:t>R$ 350.000,00</w:t>
            </w:r>
          </w:p>
        </w:tc>
      </w:tr>
    </w:tbl>
    <w:p w:rsidR="00491DA0" w:rsidRDefault="00491DA0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  <w:r w:rsidRPr="001B1985">
        <w:rPr>
          <w:rFonts w:ascii="Courier New" w:hAnsi="Courier New" w:cs="Courier New"/>
          <w:szCs w:val="20"/>
        </w:rPr>
        <w:t>Total do Orçamento Fiscal.............</w:t>
      </w:r>
      <w:r>
        <w:rPr>
          <w:rFonts w:ascii="Courier New" w:hAnsi="Courier New" w:cs="Courier New"/>
          <w:szCs w:val="20"/>
        </w:rPr>
        <w:t>.......</w:t>
      </w:r>
      <w:r w:rsidRPr="001B1985">
        <w:rPr>
          <w:rFonts w:ascii="Courier New" w:hAnsi="Courier New" w:cs="Courier New"/>
          <w:szCs w:val="20"/>
        </w:rPr>
        <w:t xml:space="preserve"> R$ 18.414.416,00</w:t>
      </w:r>
    </w:p>
    <w:p w:rsidR="006C6E9B" w:rsidRDefault="006C6E9B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</w:p>
    <w:p w:rsidR="006C6E9B" w:rsidRDefault="006C6E9B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</w:p>
    <w:p w:rsidR="006C6E9B" w:rsidRPr="001B1985" w:rsidRDefault="006C6E9B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 xml:space="preserve">b) Orçamento da Seguridade Social 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491DA0" w:rsidRPr="00325AC6" w:rsidTr="003C5675">
        <w:tc>
          <w:tcPr>
            <w:tcW w:w="5103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325AC6">
              <w:rPr>
                <w:rFonts w:ascii="Courier New" w:hAnsi="Courier New" w:cs="Courier New"/>
                <w:szCs w:val="20"/>
              </w:rPr>
              <w:t>03 - SECRETARIA DA ADMINISTRACAO</w:t>
            </w:r>
          </w:p>
        </w:tc>
        <w:tc>
          <w:tcPr>
            <w:tcW w:w="2410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  <w:r w:rsidRPr="00325AC6">
              <w:rPr>
                <w:rFonts w:ascii="Courier New" w:hAnsi="Courier New" w:cs="Courier New"/>
                <w:szCs w:val="20"/>
              </w:rPr>
              <w:t>R$ 5.700.000,00</w:t>
            </w:r>
          </w:p>
        </w:tc>
      </w:tr>
      <w:tr w:rsidR="00491DA0" w:rsidRPr="00325AC6" w:rsidTr="003C5675">
        <w:tc>
          <w:tcPr>
            <w:tcW w:w="5103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  <w:tr w:rsidR="00491DA0" w:rsidRPr="00325AC6" w:rsidTr="003C5675">
        <w:tc>
          <w:tcPr>
            <w:tcW w:w="5103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325AC6">
              <w:rPr>
                <w:rFonts w:ascii="Courier New" w:hAnsi="Courier New" w:cs="Courier New"/>
                <w:szCs w:val="20"/>
              </w:rPr>
              <w:t>08 - SECRET DE SAUDE, CIDADANIA ASSIT.  SOCIAL</w:t>
            </w:r>
          </w:p>
        </w:tc>
        <w:tc>
          <w:tcPr>
            <w:tcW w:w="2410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  <w:r w:rsidRPr="00325AC6">
              <w:rPr>
                <w:rFonts w:ascii="Courier New" w:hAnsi="Courier New" w:cs="Courier New"/>
                <w:szCs w:val="20"/>
              </w:rPr>
              <w:t>R$ 4.685.584,00</w:t>
            </w:r>
          </w:p>
        </w:tc>
      </w:tr>
      <w:tr w:rsidR="00491DA0" w:rsidRPr="00325AC6" w:rsidTr="003C5675">
        <w:tc>
          <w:tcPr>
            <w:tcW w:w="5103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325AC6" w:rsidRDefault="00491DA0" w:rsidP="006C6E9B">
            <w:pPr>
              <w:overflowPunct w:val="0"/>
              <w:autoSpaceDE w:val="0"/>
              <w:autoSpaceDN w:val="0"/>
              <w:adjustRightInd w:val="0"/>
              <w:ind w:firstLine="1134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</w:tbl>
    <w:p w:rsidR="00491DA0" w:rsidRPr="00325AC6" w:rsidRDefault="00491DA0" w:rsidP="006C6E9B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0"/>
        </w:rPr>
      </w:pPr>
      <w:r w:rsidRPr="00325AC6">
        <w:rPr>
          <w:rFonts w:ascii="Courier New" w:hAnsi="Courier New" w:cs="Courier New"/>
          <w:szCs w:val="20"/>
        </w:rPr>
        <w:t>Total do Orçamento d</w:t>
      </w:r>
      <w:r>
        <w:rPr>
          <w:rFonts w:ascii="Courier New" w:hAnsi="Courier New" w:cs="Courier New"/>
          <w:szCs w:val="20"/>
        </w:rPr>
        <w:t>a Seguridade Social.....</w:t>
      </w:r>
      <w:r w:rsidRPr="00325AC6">
        <w:rPr>
          <w:rFonts w:ascii="Courier New" w:hAnsi="Courier New" w:cs="Courier New"/>
          <w:szCs w:val="20"/>
        </w:rPr>
        <w:t>..R$ 10.385.584,00</w:t>
      </w:r>
    </w:p>
    <w:p w:rsidR="00491DA0" w:rsidRPr="00325AC6" w:rsidRDefault="00491DA0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TOTAL GE</w:t>
      </w:r>
      <w:r>
        <w:rPr>
          <w:rFonts w:ascii="Courier New" w:hAnsi="Courier New" w:cs="Courier New"/>
          <w:b/>
        </w:rPr>
        <w:t>RAL DA DESPESA DO MUNICÍPIO..</w:t>
      </w:r>
      <w:r w:rsidRPr="00A7730E">
        <w:rPr>
          <w:rFonts w:ascii="Courier New" w:hAnsi="Courier New" w:cs="Courier New"/>
          <w:b/>
        </w:rPr>
        <w:t>....R$ 28.800.000,00</w:t>
      </w:r>
    </w:p>
    <w:p w:rsidR="00491DA0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6C6E9B" w:rsidRPr="00A7730E" w:rsidRDefault="006C6E9B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POR FUNÇÕES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1 - Legislativa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 xml:space="preserve"> R$ 570.000,00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4 - Administração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R$ 4.684.240,00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6 - Segurança Pública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R$ 3.000,00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10 - Saúde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R$ 400.300,00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12 - Educação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R$ 4.503.772,00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13 - Cultura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R$ 179.000,00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14 - Direitos da Cidadania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R$ 14.300,00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15 - Urbanismo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R$ 498.264,00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17 - Saneamento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R$ 466.428,80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18 - Gestão Ambiental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R$ 82.175,20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20 - Agricultura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R$ 1.412.480,00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22 - Indústria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R$ 50.000,00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23 - Comércio e Serviços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R$ 397.216,00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24 - Comunicações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R$ 2.000,00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25 - Energia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R$ 500,00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26 - Transporte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R$ 1.847.210,00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27 - Desporto e Lazer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R$ 233.530,00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28 - Encargos Especiais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R$ 2.720.000,00</w:t>
            </w:r>
          </w:p>
        </w:tc>
      </w:tr>
      <w:tr w:rsidR="00491DA0" w:rsidRPr="00801FA1" w:rsidTr="003C5675">
        <w:tc>
          <w:tcPr>
            <w:tcW w:w="5103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99 - Reserva de Contingência</w:t>
            </w:r>
          </w:p>
        </w:tc>
        <w:tc>
          <w:tcPr>
            <w:tcW w:w="2410" w:type="dxa"/>
            <w:shd w:val="clear" w:color="auto" w:fill="auto"/>
          </w:tcPr>
          <w:p w:rsidR="00491DA0" w:rsidRPr="00801FA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801FA1">
              <w:rPr>
                <w:rFonts w:ascii="Courier New" w:hAnsi="Courier New" w:cs="Courier New"/>
                <w:szCs w:val="20"/>
              </w:rPr>
              <w:t>R$ 350.000,00</w:t>
            </w:r>
          </w:p>
        </w:tc>
      </w:tr>
    </w:tbl>
    <w:p w:rsidR="00491DA0" w:rsidRPr="00801FA1" w:rsidRDefault="00491DA0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szCs w:val="20"/>
        </w:rPr>
      </w:pPr>
      <w:r w:rsidRPr="00801FA1">
        <w:rPr>
          <w:rFonts w:ascii="Courier New" w:hAnsi="Courier New" w:cs="Courier New"/>
          <w:szCs w:val="20"/>
        </w:rPr>
        <w:t>To</w:t>
      </w:r>
      <w:r>
        <w:rPr>
          <w:rFonts w:ascii="Courier New" w:hAnsi="Courier New" w:cs="Courier New"/>
          <w:szCs w:val="20"/>
        </w:rPr>
        <w:t>tal do Orçamento Fiscal</w:t>
      </w:r>
      <w:r w:rsidRPr="00801FA1">
        <w:rPr>
          <w:rFonts w:ascii="Courier New" w:hAnsi="Courier New" w:cs="Courier New"/>
          <w:szCs w:val="20"/>
        </w:rPr>
        <w:t>.................... R$ 18.414.416,00</w:t>
      </w:r>
    </w:p>
    <w:p w:rsidR="006C6E9B" w:rsidRPr="00A7730E" w:rsidRDefault="006C6E9B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b) Orçamento da Seguridade Social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491DA0" w:rsidRPr="00BF51C2" w:rsidTr="003C5675">
        <w:tc>
          <w:tcPr>
            <w:tcW w:w="5103" w:type="dxa"/>
            <w:shd w:val="clear" w:color="auto" w:fill="auto"/>
          </w:tcPr>
          <w:p w:rsidR="00491DA0" w:rsidRPr="00BF51C2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8 - Assistência Social</w:t>
            </w:r>
          </w:p>
        </w:tc>
        <w:tc>
          <w:tcPr>
            <w:tcW w:w="2410" w:type="dxa"/>
            <w:shd w:val="clear" w:color="auto" w:fill="auto"/>
          </w:tcPr>
          <w:p w:rsidR="00491DA0" w:rsidRPr="00BF51C2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R$ 189.584,00</w:t>
            </w:r>
          </w:p>
        </w:tc>
      </w:tr>
      <w:tr w:rsidR="00491DA0" w:rsidRPr="00BF51C2" w:rsidTr="003C5675">
        <w:tc>
          <w:tcPr>
            <w:tcW w:w="5103" w:type="dxa"/>
            <w:shd w:val="clear" w:color="auto" w:fill="auto"/>
          </w:tcPr>
          <w:p w:rsidR="00491DA0" w:rsidRPr="00BF51C2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9 - Previdência Social</w:t>
            </w:r>
          </w:p>
        </w:tc>
        <w:tc>
          <w:tcPr>
            <w:tcW w:w="2410" w:type="dxa"/>
            <w:shd w:val="clear" w:color="auto" w:fill="auto"/>
          </w:tcPr>
          <w:p w:rsidR="00491DA0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R$ 3.400.000,00</w:t>
            </w:r>
          </w:p>
          <w:p w:rsidR="00FE0949" w:rsidRPr="00BF51C2" w:rsidRDefault="00FE0949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  <w:tr w:rsidR="00FE0949" w:rsidRPr="00BF51C2" w:rsidTr="003C5675">
        <w:tc>
          <w:tcPr>
            <w:tcW w:w="5103" w:type="dxa"/>
            <w:shd w:val="clear" w:color="auto" w:fill="auto"/>
          </w:tcPr>
          <w:p w:rsidR="00FE0949" w:rsidRPr="00BF51C2" w:rsidRDefault="00FE0949" w:rsidP="00FE0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10</w:t>
            </w:r>
            <w:r w:rsidRPr="00BF51C2">
              <w:rPr>
                <w:rFonts w:ascii="Courier New" w:hAnsi="Courier New" w:cs="Courier New"/>
                <w:szCs w:val="20"/>
              </w:rPr>
              <w:t xml:space="preserve"> - </w:t>
            </w:r>
            <w:r>
              <w:rPr>
                <w:rFonts w:ascii="Courier New" w:hAnsi="Courier New" w:cs="Courier New"/>
                <w:szCs w:val="20"/>
              </w:rPr>
              <w:t>Saúde</w:t>
            </w:r>
          </w:p>
        </w:tc>
        <w:tc>
          <w:tcPr>
            <w:tcW w:w="2410" w:type="dxa"/>
            <w:shd w:val="clear" w:color="auto" w:fill="auto"/>
          </w:tcPr>
          <w:p w:rsidR="00FE0949" w:rsidRDefault="00FE0949" w:rsidP="00FE09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R</w:t>
            </w:r>
            <w:r>
              <w:rPr>
                <w:rFonts w:ascii="Courier New" w:hAnsi="Courier New" w:cs="Courier New"/>
                <w:szCs w:val="20"/>
              </w:rPr>
              <w:t>$ 4.496</w:t>
            </w:r>
            <w:r w:rsidRPr="00BF51C2">
              <w:rPr>
                <w:rFonts w:ascii="Courier New" w:hAnsi="Courier New" w:cs="Courier New"/>
                <w:szCs w:val="20"/>
              </w:rPr>
              <w:t>.000,00</w:t>
            </w:r>
          </w:p>
          <w:p w:rsidR="00FE0949" w:rsidRPr="00BF51C2" w:rsidRDefault="00FE0949" w:rsidP="00FE09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  <w:tr w:rsidR="00FE0949" w:rsidRPr="00BF51C2" w:rsidTr="003C5675">
        <w:tc>
          <w:tcPr>
            <w:tcW w:w="5103" w:type="dxa"/>
            <w:shd w:val="clear" w:color="auto" w:fill="auto"/>
          </w:tcPr>
          <w:p w:rsidR="00FE0949" w:rsidRPr="00BF51C2" w:rsidRDefault="00FE0949" w:rsidP="00FE0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99 - Reserva de Contingência</w:t>
            </w:r>
          </w:p>
        </w:tc>
        <w:tc>
          <w:tcPr>
            <w:tcW w:w="2410" w:type="dxa"/>
            <w:shd w:val="clear" w:color="auto" w:fill="auto"/>
          </w:tcPr>
          <w:p w:rsidR="00FE0949" w:rsidRPr="00BF51C2" w:rsidRDefault="00FE0949" w:rsidP="00FE09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BF51C2">
              <w:rPr>
                <w:rFonts w:ascii="Courier New" w:hAnsi="Courier New" w:cs="Courier New"/>
                <w:szCs w:val="20"/>
              </w:rPr>
              <w:t>R$ 2.300.000,00</w:t>
            </w:r>
          </w:p>
        </w:tc>
      </w:tr>
    </w:tbl>
    <w:p w:rsidR="00491DA0" w:rsidRPr="00BF51C2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0"/>
        </w:rPr>
      </w:pPr>
      <w:r w:rsidRPr="00BF51C2">
        <w:rPr>
          <w:rFonts w:ascii="Courier New" w:hAnsi="Courier New" w:cs="Courier New"/>
          <w:szCs w:val="20"/>
        </w:rPr>
        <w:tab/>
        <w:t xml:space="preserve">Total do Orçamento da Seguridade </w:t>
      </w:r>
      <w:proofErr w:type="gramStart"/>
      <w:r w:rsidRPr="00BF51C2">
        <w:rPr>
          <w:rFonts w:ascii="Courier New" w:hAnsi="Courier New" w:cs="Courier New"/>
          <w:szCs w:val="20"/>
        </w:rPr>
        <w:t>Social.....</w:t>
      </w:r>
      <w:proofErr w:type="gramEnd"/>
      <w:r w:rsidRPr="00BF51C2">
        <w:rPr>
          <w:rFonts w:ascii="Courier New" w:hAnsi="Courier New" w:cs="Courier New"/>
          <w:szCs w:val="20"/>
        </w:rPr>
        <w:t>. R$ 10.385.584,00</w:t>
      </w:r>
    </w:p>
    <w:p w:rsidR="00491DA0" w:rsidRPr="00BF51C2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  <w:szCs w:val="20"/>
        </w:rPr>
      </w:pPr>
    </w:p>
    <w:p w:rsidR="00491DA0" w:rsidRPr="00BF51C2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  <w:szCs w:val="20"/>
        </w:rPr>
      </w:pPr>
      <w:r w:rsidRPr="00BF51C2">
        <w:rPr>
          <w:rFonts w:ascii="Courier New" w:hAnsi="Courier New" w:cs="Courier New"/>
          <w:b/>
          <w:szCs w:val="20"/>
        </w:rPr>
        <w:t>TOTAL GERAL DA DESPESA DO MUNICÍPIO.........</w:t>
      </w:r>
      <w:r>
        <w:rPr>
          <w:rFonts w:ascii="Courier New" w:hAnsi="Courier New" w:cs="Courier New"/>
          <w:b/>
          <w:szCs w:val="20"/>
        </w:rPr>
        <w:t>.</w:t>
      </w:r>
      <w:r w:rsidRPr="00BF51C2">
        <w:rPr>
          <w:rFonts w:ascii="Courier New" w:hAnsi="Courier New" w:cs="Courier New"/>
          <w:b/>
          <w:szCs w:val="20"/>
        </w:rPr>
        <w:t>...... R$ 28.800.000,00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POR SUBFUNÇÕES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a) Orçamento Fiscal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31 - Ação Legislativa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R$ 570.000,00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121 - Planejamento e Orçamento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R$ 21.800,00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122 - Administração Geral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R$ 5.324.440,00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129 - Administração de Receitas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R$ 10.000,00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182 - Defesa Civil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R$ 3.000,00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244 - Assistência Comunitária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R$ 14.300,00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301 - Atenção Básica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R$ 400.300,00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361 - Ensino Fundamental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R$ 1.834.488,00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362 - Ensino Médio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R$ 170.500,00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364 - Ensino Superior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R$ 250.000,00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365 - Educação Infantil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R$ 1.788.264,00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366 - Educação de Jovens e Adultos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R$ 12.300,00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367 - Educação Especial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R$ 210.300,00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391 - Patrimônio Histórico, Artístico e Arqueológico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R$ 41.000,00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392 - Difusão Cultural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R$ 138.000,00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451 - Infraestrutura Urbana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R$ 498.264,00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512 - Saneamento Básico Urbano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R$ 459.700,00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541 - Preservação e Conservação Ambiental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R$ 82.175,20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544 - Recursos Hídricos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R$ 6.728,80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606 - Extensão Rural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R$ 974.280,00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608 - Promoção da Produção Agropecuária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R$ 4.120,00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661 - Promoção Industrial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R$ 50.000,00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695 - Turismo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R$ 397.216,00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722 - Telecomunicações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R$ 2.000,00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752 - Energia Elétrica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R$ 500,00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782 - Transporte Rodoviário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R$ 1.847.210,00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812 - Desporto Comunitário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R$ 233.530,00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843 - Serviço da Dívida Interna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R$ 920.000,00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846 - Outros Encargos Especiais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R$ 1.800.000,00</w:t>
            </w:r>
          </w:p>
        </w:tc>
      </w:tr>
      <w:tr w:rsidR="00491DA0" w:rsidRPr="00C52241" w:rsidTr="003C5675">
        <w:tc>
          <w:tcPr>
            <w:tcW w:w="5103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999 - Reserva de Contingência</w:t>
            </w:r>
          </w:p>
        </w:tc>
        <w:tc>
          <w:tcPr>
            <w:tcW w:w="2410" w:type="dxa"/>
            <w:shd w:val="clear" w:color="auto" w:fill="auto"/>
          </w:tcPr>
          <w:p w:rsidR="00491DA0" w:rsidRPr="00C5224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C52241">
              <w:rPr>
                <w:rFonts w:ascii="Courier New" w:hAnsi="Courier New" w:cs="Courier New"/>
                <w:szCs w:val="20"/>
              </w:rPr>
              <w:t>R$ 350.000,00</w:t>
            </w:r>
          </w:p>
        </w:tc>
      </w:tr>
    </w:tbl>
    <w:p w:rsidR="00491DA0" w:rsidRPr="00C52241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color w:val="FF0000"/>
          <w:szCs w:val="20"/>
        </w:rPr>
      </w:pPr>
      <w:r w:rsidRPr="00C52241">
        <w:rPr>
          <w:rFonts w:ascii="Courier New" w:hAnsi="Courier New" w:cs="Courier New"/>
          <w:szCs w:val="20"/>
        </w:rPr>
        <w:tab/>
        <w:t>Total do Orçamento Fiscal ............</w:t>
      </w:r>
      <w:r>
        <w:rPr>
          <w:rFonts w:ascii="Courier New" w:hAnsi="Courier New" w:cs="Courier New"/>
          <w:szCs w:val="20"/>
        </w:rPr>
        <w:t>.</w:t>
      </w:r>
      <w:r w:rsidRPr="00C52241">
        <w:rPr>
          <w:rFonts w:ascii="Courier New" w:hAnsi="Courier New" w:cs="Courier New"/>
          <w:szCs w:val="20"/>
        </w:rPr>
        <w:t>.......R$ 18.414.416,00</w:t>
      </w:r>
      <w:r w:rsidRPr="00C52241">
        <w:rPr>
          <w:rFonts w:ascii="Courier New" w:hAnsi="Courier New" w:cs="Courier New"/>
          <w:szCs w:val="20"/>
        </w:rPr>
        <w:tab/>
      </w:r>
    </w:p>
    <w:p w:rsidR="00491DA0" w:rsidRPr="00C52241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0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b) Orçamento da Seguridade Social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241 - Assistência ao Idoso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R$ 44.596,00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243 - Assistência à Criança e ao Adolescente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R$ 123.148,00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244 - Assistência Comunitária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R$ 21.840,00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272 - Previdência do Regime Estatutário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R$ 3.400.000,00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301 - Atenção Básica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R$ 4.386.900,00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302 - Assistência Hospitalar e Ambulatorial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R$ 14.500,00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303 - Suporte Profilático e Terapêutico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R$ 52.000,00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305 - Vigilância Epidemiológica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R$ 42.600,00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997 - Reserva do RPPS</w:t>
            </w: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767CB1">
              <w:rPr>
                <w:rFonts w:ascii="Courier New" w:hAnsi="Courier New" w:cs="Courier New"/>
                <w:szCs w:val="20"/>
              </w:rPr>
              <w:t>R$ 2.300.000,00</w:t>
            </w:r>
          </w:p>
        </w:tc>
      </w:tr>
      <w:tr w:rsidR="00491DA0" w:rsidRPr="00767CB1" w:rsidTr="003C5675">
        <w:tc>
          <w:tcPr>
            <w:tcW w:w="5103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91DA0" w:rsidRPr="00767CB1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</w:tbl>
    <w:p w:rsidR="00491DA0" w:rsidRPr="00767CB1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0"/>
        </w:rPr>
      </w:pPr>
      <w:r w:rsidRPr="00767CB1">
        <w:rPr>
          <w:rFonts w:ascii="Courier New" w:hAnsi="Courier New" w:cs="Courier New"/>
          <w:szCs w:val="20"/>
        </w:rPr>
        <w:tab/>
        <w:t>Total do Orçamento da Seguridade Social …</w:t>
      </w:r>
      <w:r>
        <w:rPr>
          <w:rFonts w:ascii="Courier New" w:hAnsi="Courier New" w:cs="Courier New"/>
          <w:szCs w:val="20"/>
        </w:rPr>
        <w:t>...</w:t>
      </w:r>
      <w:r w:rsidRPr="00767CB1">
        <w:rPr>
          <w:rFonts w:ascii="Courier New" w:hAnsi="Courier New" w:cs="Courier New"/>
          <w:szCs w:val="20"/>
        </w:rPr>
        <w:t>. R$ 10.385.584,00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 xml:space="preserve">TOTAL GERAL </w:t>
      </w:r>
      <w:r>
        <w:rPr>
          <w:rFonts w:ascii="Courier New" w:hAnsi="Courier New" w:cs="Courier New"/>
          <w:b/>
        </w:rPr>
        <w:t>DA DESPESA DO MUNICÍPIO .</w:t>
      </w:r>
      <w:r w:rsidRPr="00A7730E">
        <w:rPr>
          <w:rFonts w:ascii="Courier New" w:hAnsi="Courier New" w:cs="Courier New"/>
          <w:b/>
        </w:rPr>
        <w:t>... R$ 28.800.000,00</w:t>
      </w:r>
    </w:p>
    <w:p w:rsidR="00491DA0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6C6E9B" w:rsidRPr="00A7730E" w:rsidRDefault="006C6E9B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POR NATUREZA DA DESPESA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  <w:bCs/>
        </w:rPr>
      </w:pPr>
      <w:r w:rsidRPr="00A7730E">
        <w:rPr>
          <w:rFonts w:ascii="Courier New" w:hAnsi="Courier New" w:cs="Courier New"/>
          <w:b/>
          <w:bCs/>
        </w:rPr>
        <w:t>I – GRUPOS DE NATUREZA DE DESPESA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a) Orçamento Fiscal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 xml:space="preserve">    3 – Despesas Correntes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3.1 - PESSOAL E ENCARGOS SOCIAIS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R$ 8.977.360,00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3.2 - JUROS E ENCARGOS DA DÍVIDA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R$ 215.000,00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3.3 - OUTRAS DESPESAS CORRENTES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R$ 7.613.128,00</w:t>
            </w:r>
          </w:p>
        </w:tc>
      </w:tr>
    </w:tbl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 xml:space="preserve">     4 – Despesas de Capital</w:t>
      </w: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5103"/>
        <w:gridCol w:w="2410"/>
      </w:tblGrid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4.4 - INVESTIMENTOS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R$ 838.928,00</w:t>
            </w:r>
          </w:p>
        </w:tc>
      </w:tr>
      <w:tr w:rsidR="00491DA0" w:rsidRPr="00A7730E" w:rsidTr="003C5675">
        <w:tc>
          <w:tcPr>
            <w:tcW w:w="5103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4.6 - AMORTIZAÇÃO DA DÍVIDA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R$ 420.000,00</w:t>
            </w:r>
          </w:p>
        </w:tc>
      </w:tr>
    </w:tbl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</w:rPr>
        <w:t xml:space="preserve">   </w:t>
      </w:r>
      <w:r w:rsidRPr="00A7730E">
        <w:rPr>
          <w:rFonts w:ascii="Courier New" w:hAnsi="Courier New" w:cs="Courier New"/>
          <w:b/>
        </w:rPr>
        <w:t>9 – Reserva de Contingência</w:t>
      </w:r>
    </w:p>
    <w:tbl>
      <w:tblPr>
        <w:tblW w:w="7337" w:type="dxa"/>
        <w:tblInd w:w="993" w:type="dxa"/>
        <w:tblLook w:val="01E0" w:firstRow="1" w:lastRow="1" w:firstColumn="1" w:lastColumn="1" w:noHBand="0" w:noVBand="0"/>
      </w:tblPr>
      <w:tblGrid>
        <w:gridCol w:w="4927"/>
        <w:gridCol w:w="2410"/>
      </w:tblGrid>
      <w:tr w:rsidR="00491DA0" w:rsidRPr="00A7730E" w:rsidTr="00FE0949">
        <w:tc>
          <w:tcPr>
            <w:tcW w:w="4927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9.9 - Recursos Arrecadados em Exercícios Anteriores</w:t>
            </w:r>
          </w:p>
        </w:tc>
        <w:tc>
          <w:tcPr>
            <w:tcW w:w="2410" w:type="dxa"/>
            <w:shd w:val="clear" w:color="auto" w:fill="auto"/>
          </w:tcPr>
          <w:p w:rsidR="00491DA0" w:rsidRPr="00A7730E" w:rsidRDefault="00491DA0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</w:rPr>
            </w:pPr>
            <w:r w:rsidRPr="00A7730E">
              <w:rPr>
                <w:rFonts w:ascii="Courier New" w:hAnsi="Courier New" w:cs="Courier New"/>
              </w:rPr>
              <w:t>R$ 350.000,00</w:t>
            </w:r>
          </w:p>
        </w:tc>
      </w:tr>
    </w:tbl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 xml:space="preserve">     </w:t>
      </w:r>
      <w:r w:rsidRPr="00A7730E">
        <w:rPr>
          <w:rFonts w:ascii="Courier New" w:hAnsi="Courier New" w:cs="Courier New"/>
        </w:rPr>
        <w:tab/>
        <w:t>Tot</w:t>
      </w:r>
      <w:r>
        <w:rPr>
          <w:rFonts w:ascii="Courier New" w:hAnsi="Courier New" w:cs="Courier New"/>
        </w:rPr>
        <w:t>al do Orçamento Fiscal .</w:t>
      </w:r>
      <w:r w:rsidRPr="00A7730E">
        <w:rPr>
          <w:rFonts w:ascii="Courier New" w:hAnsi="Courier New" w:cs="Courier New"/>
        </w:rPr>
        <w:t>... R$ 18.414.416,00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b) Orçamento da Seguridade Social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 xml:space="preserve">    3 – Despesas Correntes</w:t>
      </w:r>
    </w:p>
    <w:tbl>
      <w:tblPr>
        <w:tblW w:w="8138" w:type="dxa"/>
        <w:tblInd w:w="817" w:type="dxa"/>
        <w:tblLook w:val="01E0" w:firstRow="1" w:lastRow="1" w:firstColumn="1" w:lastColumn="1" w:noHBand="0" w:noVBand="0"/>
      </w:tblPr>
      <w:tblGrid>
        <w:gridCol w:w="5137"/>
        <w:gridCol w:w="567"/>
        <w:gridCol w:w="1867"/>
        <w:gridCol w:w="567"/>
      </w:tblGrid>
      <w:tr w:rsidR="00491DA0" w:rsidRPr="0023775D" w:rsidTr="00FE0949">
        <w:trPr>
          <w:gridAfter w:val="1"/>
          <w:wAfter w:w="567" w:type="dxa"/>
          <w:trHeight w:val="323"/>
        </w:trPr>
        <w:tc>
          <w:tcPr>
            <w:tcW w:w="5137" w:type="dxa"/>
            <w:shd w:val="clear" w:color="auto" w:fill="auto"/>
          </w:tcPr>
          <w:p w:rsidR="00491DA0" w:rsidRPr="0023775D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>3.1 - PESSOAL E ENCARGOS SOCIAIS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91DA0" w:rsidRPr="0023775D" w:rsidRDefault="00491DA0" w:rsidP="00FE0949">
            <w:pPr>
              <w:overflowPunct w:val="0"/>
              <w:autoSpaceDE w:val="0"/>
              <w:autoSpaceDN w:val="0"/>
              <w:adjustRightInd w:val="0"/>
              <w:ind w:left="-533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>R$ 6.826.463,00</w:t>
            </w:r>
          </w:p>
        </w:tc>
      </w:tr>
      <w:tr w:rsidR="00491DA0" w:rsidRPr="0023775D" w:rsidTr="00FE0949">
        <w:trPr>
          <w:gridAfter w:val="1"/>
          <w:wAfter w:w="567" w:type="dxa"/>
          <w:trHeight w:val="227"/>
        </w:trPr>
        <w:tc>
          <w:tcPr>
            <w:tcW w:w="5137" w:type="dxa"/>
            <w:shd w:val="clear" w:color="auto" w:fill="auto"/>
          </w:tcPr>
          <w:p w:rsidR="00491DA0" w:rsidRPr="0023775D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>3.2 - JUROS E ENCARGOS DA DÍVIDA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91DA0" w:rsidRPr="0023775D" w:rsidRDefault="00491DA0" w:rsidP="00FE0949">
            <w:pPr>
              <w:overflowPunct w:val="0"/>
              <w:autoSpaceDE w:val="0"/>
              <w:autoSpaceDN w:val="0"/>
              <w:adjustRightInd w:val="0"/>
              <w:ind w:left="-533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>R$ 0,00</w:t>
            </w:r>
          </w:p>
        </w:tc>
      </w:tr>
      <w:tr w:rsidR="00491DA0" w:rsidRPr="0023775D" w:rsidTr="00FE0949">
        <w:trPr>
          <w:gridAfter w:val="1"/>
          <w:wAfter w:w="567" w:type="dxa"/>
          <w:trHeight w:val="455"/>
        </w:trPr>
        <w:tc>
          <w:tcPr>
            <w:tcW w:w="5137" w:type="dxa"/>
            <w:shd w:val="clear" w:color="auto" w:fill="auto"/>
          </w:tcPr>
          <w:p w:rsidR="00491DA0" w:rsidRPr="0023775D" w:rsidRDefault="00491DA0" w:rsidP="003C5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>3.3 - OUTRAS DESPESAS CORRENTES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491DA0" w:rsidRDefault="00491DA0" w:rsidP="00FE0949">
            <w:pPr>
              <w:overflowPunct w:val="0"/>
              <w:autoSpaceDE w:val="0"/>
              <w:autoSpaceDN w:val="0"/>
              <w:adjustRightInd w:val="0"/>
              <w:ind w:left="-533" w:firstLine="25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  <w:r w:rsidRPr="0023775D">
              <w:rPr>
                <w:rFonts w:ascii="Courier New" w:hAnsi="Courier New" w:cs="Courier New"/>
                <w:szCs w:val="20"/>
              </w:rPr>
              <w:t xml:space="preserve">R$ </w:t>
            </w:r>
            <w:r w:rsidR="00BB6F3A">
              <w:rPr>
                <w:rFonts w:ascii="Courier New" w:hAnsi="Courier New" w:cs="Courier New"/>
                <w:szCs w:val="20"/>
              </w:rPr>
              <w:t>1.259.121</w:t>
            </w:r>
            <w:r w:rsidRPr="0023775D">
              <w:rPr>
                <w:rFonts w:ascii="Courier New" w:hAnsi="Courier New" w:cs="Courier New"/>
                <w:szCs w:val="20"/>
              </w:rPr>
              <w:t>,00</w:t>
            </w:r>
          </w:p>
          <w:p w:rsidR="00FE0949" w:rsidRPr="0023775D" w:rsidRDefault="00FE0949" w:rsidP="00FE0949">
            <w:pPr>
              <w:overflowPunct w:val="0"/>
              <w:autoSpaceDE w:val="0"/>
              <w:autoSpaceDN w:val="0"/>
              <w:adjustRightInd w:val="0"/>
              <w:ind w:left="-533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  <w:tr w:rsidR="00FE0949" w:rsidRPr="0023775D" w:rsidTr="00FE0949">
        <w:trPr>
          <w:trHeight w:val="455"/>
        </w:trPr>
        <w:tc>
          <w:tcPr>
            <w:tcW w:w="5704" w:type="dxa"/>
            <w:gridSpan w:val="2"/>
            <w:shd w:val="clear" w:color="auto" w:fill="auto"/>
          </w:tcPr>
          <w:p w:rsidR="00FE0949" w:rsidRPr="0023775D" w:rsidRDefault="00FE0949" w:rsidP="00FE0949">
            <w:pPr>
              <w:overflowPunct w:val="0"/>
              <w:autoSpaceDE w:val="0"/>
              <w:autoSpaceDN w:val="0"/>
              <w:adjustRightInd w:val="0"/>
              <w:ind w:right="-2501"/>
              <w:textAlignment w:val="baseline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Reserva de Contingência R$ 2.300.000,00                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FE0949" w:rsidRPr="0023775D" w:rsidRDefault="00FE0949" w:rsidP="003C56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hAnsi="Courier New" w:cs="Courier New"/>
                <w:szCs w:val="20"/>
              </w:rPr>
            </w:pPr>
          </w:p>
        </w:tc>
      </w:tr>
    </w:tbl>
    <w:p w:rsidR="00491DA0" w:rsidRPr="0023775D" w:rsidRDefault="00491DA0" w:rsidP="00491DA0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Courier New" w:hAnsi="Courier New" w:cs="Courier New"/>
          <w:color w:val="FF0000"/>
          <w:szCs w:val="20"/>
        </w:rPr>
      </w:pPr>
      <w:r w:rsidRPr="0023775D">
        <w:rPr>
          <w:rFonts w:ascii="Courier New" w:hAnsi="Courier New" w:cs="Courier New"/>
          <w:szCs w:val="20"/>
        </w:rPr>
        <w:t>Total do Orçamento da Seguridade Social</w:t>
      </w:r>
      <w:proofErr w:type="gramStart"/>
      <w:r w:rsidRPr="0023775D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....</w:t>
      </w:r>
      <w:proofErr w:type="gramEnd"/>
      <w:r w:rsidRPr="0023775D">
        <w:rPr>
          <w:rFonts w:ascii="Courier New" w:hAnsi="Courier New" w:cs="Courier New"/>
          <w:szCs w:val="20"/>
        </w:rPr>
        <w:t>. R$ 10.385.584,00</w:t>
      </w: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b/>
        </w:rPr>
      </w:pPr>
      <w:r w:rsidRPr="00A7730E">
        <w:rPr>
          <w:rFonts w:ascii="Courier New" w:hAnsi="Courier New" w:cs="Courier New"/>
          <w:b/>
        </w:rPr>
        <w:t>TOTAL G</w:t>
      </w:r>
      <w:r>
        <w:rPr>
          <w:rFonts w:ascii="Courier New" w:hAnsi="Courier New" w:cs="Courier New"/>
          <w:b/>
        </w:rPr>
        <w:t>ERAL DA DESPESA DO MUNICÍPIO..</w:t>
      </w:r>
      <w:r w:rsidRPr="00A7730E">
        <w:rPr>
          <w:rFonts w:ascii="Courier New" w:hAnsi="Courier New" w:cs="Courier New"/>
          <w:b/>
        </w:rPr>
        <w:t>...</w:t>
      </w:r>
      <w:r>
        <w:rPr>
          <w:rFonts w:ascii="Courier New" w:hAnsi="Courier New" w:cs="Courier New"/>
          <w:b/>
        </w:rPr>
        <w:t>.</w:t>
      </w:r>
      <w:r w:rsidRPr="00A7730E">
        <w:rPr>
          <w:rFonts w:ascii="Courier New" w:hAnsi="Courier New" w:cs="Courier New"/>
          <w:b/>
        </w:rPr>
        <w:t>R$ 28.800.000,00</w:t>
      </w:r>
    </w:p>
    <w:p w:rsidR="006C6E9B" w:rsidRPr="00A7730E" w:rsidRDefault="006C6E9B" w:rsidP="00491DA0">
      <w:pPr>
        <w:tabs>
          <w:tab w:val="left" w:pos="426"/>
          <w:tab w:val="left" w:pos="2268"/>
          <w:tab w:val="left" w:pos="7088"/>
          <w:tab w:val="decimal" w:pos="8647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Artigo 4</w:t>
      </w:r>
      <w:r w:rsidR="006C6E9B">
        <w:rPr>
          <w:rFonts w:ascii="Courier New" w:hAnsi="Courier New" w:cs="Courier New"/>
          <w:b/>
          <w:bCs/>
        </w:rPr>
        <w:t>º</w:t>
      </w:r>
      <w:r w:rsidR="006C6E9B" w:rsidRPr="006C6E9B">
        <w:rPr>
          <w:rFonts w:ascii="Courier New" w:hAnsi="Courier New" w:cs="Courier New"/>
        </w:rPr>
        <w:t>.</w:t>
      </w:r>
      <w:r w:rsidR="006C6E9B">
        <w:rPr>
          <w:rFonts w:ascii="Courier New" w:hAnsi="Courier New" w:cs="Courier New"/>
        </w:rPr>
        <w:t xml:space="preserve"> </w:t>
      </w:r>
      <w:r w:rsidRPr="00A7730E">
        <w:rPr>
          <w:rFonts w:ascii="Courier New" w:hAnsi="Courier New" w:cs="Courier New"/>
        </w:rPr>
        <w:t>Fica o Poder Executivo autorizado a:</w:t>
      </w: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A abrir no curso da execução orçamentária de 2021, créditos adicionais</w:t>
      </w:r>
      <w:r w:rsidRPr="00A7730E">
        <w:rPr>
          <w:rFonts w:ascii="Courier New" w:hAnsi="Courier New" w:cs="Courier New"/>
        </w:rPr>
        <w:tab/>
        <w:t>até o limite de 15% da despesa total fixada por esta Lei;</w:t>
      </w:r>
    </w:p>
    <w:p w:rsidR="00491DA0" w:rsidRPr="00A7730E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II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A utilizar os recursos vinculados à conta de reserva de contingência, nas situações previstas no artigo 5º.  Inciso III da LRF, e artigo 8º. da Portaria Interministerial 163 de 04 de maio de 2001;</w:t>
      </w: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III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Realizar abertura de créditos suplementares, por conta do superávit financeiro apurado em balanço patrimonial do exercício anterior, na forma do artigo 43, inciso I da Lei 4320/64;</w:t>
      </w: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IV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Realizar abertura de créditos suplementares provenientes de excesso de arrecadação, quando o saldo positivo das diferenças, acumuladas mês a mês, entre a arrecadação prevista e a realizada for efetivamente comprovada, considerando-se ainda, a tendência do exercício, na forma do artigo 43 da Lei 4320/64;</w:t>
      </w:r>
    </w:p>
    <w:p w:rsidR="00491DA0" w:rsidRPr="00A7730E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V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A abrir no curso da execução do orçamento de 2021, créditos adicionais suplementares para cobrir despesas vinculadas a fonte de recursos específicos, cujo recebimento no exercício tenham excedido a previsão de arrecadação e execução;</w:t>
      </w: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VI</w:t>
      </w:r>
      <w:r w:rsidR="006C6E9B">
        <w:rPr>
          <w:rFonts w:ascii="Courier New" w:hAnsi="Courier New" w:cs="Courier New"/>
        </w:rPr>
        <w:t xml:space="preserve">- </w:t>
      </w:r>
      <w:r w:rsidRPr="00A7730E">
        <w:rPr>
          <w:rFonts w:ascii="Courier New" w:hAnsi="Courier New" w:cs="Courier New"/>
        </w:rPr>
        <w:t>A transpor, remanejar ou transferir, total ou parcialmente recursos orçamentários de uma mesma categoria de programação, nos termos do inciso VI, artigo 167 da CF;</w:t>
      </w:r>
    </w:p>
    <w:p w:rsidR="00491DA0" w:rsidRPr="00A7730E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6C6E9B">
        <w:rPr>
          <w:rFonts w:ascii="Courier New" w:hAnsi="Courier New" w:cs="Courier New"/>
          <w:b/>
        </w:rPr>
        <w:t>Parágrafo 1º.</w:t>
      </w:r>
      <w:r w:rsidRPr="00A7730E">
        <w:rPr>
          <w:rFonts w:ascii="Courier New" w:hAnsi="Courier New" w:cs="Courier New"/>
        </w:rPr>
        <w:t xml:space="preserve"> Os créditos adicionais de que trata o inciso I poderá ocorrer de uma categoria de programação para outra ou de um órgão para outro, dentro da estrutura orçamentária.</w:t>
      </w:r>
    </w:p>
    <w:p w:rsidR="00491DA0" w:rsidRPr="006C6E9B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</w:rPr>
        <w:tab/>
      </w: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6C6E9B">
        <w:rPr>
          <w:rFonts w:ascii="Courier New" w:hAnsi="Courier New" w:cs="Courier New"/>
          <w:b/>
        </w:rPr>
        <w:t>Parágrafo 2º.</w:t>
      </w:r>
      <w:r w:rsidRPr="00A7730E">
        <w:rPr>
          <w:rFonts w:ascii="Courier New" w:hAnsi="Courier New" w:cs="Courier New"/>
        </w:rPr>
        <w:t xml:space="preserve"> Entende-se como categoria de programação, de que trata o inciso VI deste artigo, despesas que fazem parte da mesma classificação funcional programática e que pertençam ao mesmo órgão e unidade orçamentária.</w:t>
      </w:r>
    </w:p>
    <w:p w:rsidR="00491DA0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6C6E9B" w:rsidRPr="00A7730E" w:rsidRDefault="006C6E9B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ab/>
      </w:r>
      <w:r w:rsidRPr="00A7730E">
        <w:rPr>
          <w:rFonts w:ascii="Courier New" w:hAnsi="Courier New" w:cs="Courier New"/>
        </w:rPr>
        <w:tab/>
      </w:r>
      <w:r w:rsidRPr="00A7730E">
        <w:rPr>
          <w:rFonts w:ascii="Courier New" w:hAnsi="Courier New" w:cs="Courier New"/>
          <w:b/>
          <w:bCs/>
        </w:rPr>
        <w:t>Art</w:t>
      </w:r>
      <w:r w:rsidR="006C6E9B" w:rsidRPr="006C6E9B">
        <w:rPr>
          <w:rFonts w:ascii="Courier New" w:hAnsi="Courier New" w:cs="Courier New"/>
          <w:b/>
          <w:bCs/>
        </w:rPr>
        <w:t>.</w:t>
      </w:r>
      <w:r w:rsidRPr="006C6E9B">
        <w:rPr>
          <w:rFonts w:ascii="Courier New" w:hAnsi="Courier New" w:cs="Courier New"/>
          <w:b/>
          <w:bCs/>
        </w:rPr>
        <w:t xml:space="preserve"> 5</w:t>
      </w:r>
      <w:r w:rsidR="006C6E9B" w:rsidRPr="006C6E9B">
        <w:rPr>
          <w:rFonts w:ascii="Courier New" w:hAnsi="Courier New" w:cs="Courier New"/>
          <w:b/>
          <w:bCs/>
        </w:rPr>
        <w:t>º.</w:t>
      </w:r>
      <w:r w:rsidRPr="00A7730E">
        <w:rPr>
          <w:rFonts w:ascii="Courier New" w:hAnsi="Courier New" w:cs="Courier New"/>
        </w:rPr>
        <w:t xml:space="preserve"> No caso do Poder Executivo, o limite autorizado no artigo 4º, inciso I, não será onerado quando o crédito suplementar se destinar a atender:</w:t>
      </w:r>
    </w:p>
    <w:p w:rsidR="006C6E9B" w:rsidRPr="00A7730E" w:rsidRDefault="006C6E9B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pStyle w:val="Corpodetexto"/>
        <w:ind w:firstLine="1134"/>
        <w:jc w:val="both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I— insuficiências de dotações do Grupo de Natureza da Despesa 1 — Pessoal e Encargos Sociais, mediante a utilização de recursos oriundos de anulação de despesas consignadas ao mesmo grupo;</w:t>
      </w:r>
    </w:p>
    <w:p w:rsidR="00491DA0" w:rsidRPr="00A7730E" w:rsidRDefault="00491DA0" w:rsidP="006C6E9B">
      <w:pPr>
        <w:pStyle w:val="Corpodetexto"/>
        <w:ind w:firstLine="1134"/>
        <w:jc w:val="both"/>
        <w:rPr>
          <w:rFonts w:ascii="Courier New" w:hAnsi="Courier New" w:cs="Courier New"/>
        </w:rPr>
      </w:pPr>
    </w:p>
    <w:p w:rsidR="00491DA0" w:rsidRPr="00A7730E" w:rsidRDefault="00491DA0" w:rsidP="006C6E9B">
      <w:pPr>
        <w:pStyle w:val="Corpodetexto2"/>
        <w:spacing w:line="240" w:lineRule="auto"/>
        <w:ind w:firstLine="1134"/>
        <w:jc w:val="both"/>
        <w:rPr>
          <w:rFonts w:ascii="Courier New" w:hAnsi="Courier New" w:cs="Courier New"/>
        </w:rPr>
      </w:pPr>
      <w:r w:rsidRPr="00A7730E">
        <w:rPr>
          <w:rFonts w:ascii="Courier New" w:hAnsi="Courier New" w:cs="Courier New"/>
        </w:rPr>
        <w:t>II— despesas decorrentes de sentenças judiciais, amortização, juros e encargos da dívida;</w:t>
      </w:r>
    </w:p>
    <w:p w:rsidR="00491DA0" w:rsidRPr="00A7730E" w:rsidRDefault="00491DA0" w:rsidP="006C6E9B">
      <w:pPr>
        <w:tabs>
          <w:tab w:val="decimal" w:pos="0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snapToGrid w:val="0"/>
        </w:rPr>
        <w:t>III — despesas financiadas com recursos provenientes de operações de crédito, alienação de bens e transferências voluntárias da União e do Estado.</w:t>
      </w: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 xml:space="preserve">. </w:t>
      </w:r>
      <w:r w:rsidRPr="00A7730E">
        <w:rPr>
          <w:rFonts w:ascii="Courier New" w:hAnsi="Courier New" w:cs="Courier New"/>
          <w:b/>
          <w:bCs/>
        </w:rPr>
        <w:t>6º</w:t>
      </w:r>
      <w:r w:rsidR="006C6E9B">
        <w:rPr>
          <w:rFonts w:ascii="Courier New" w:hAnsi="Courier New" w:cs="Courier New"/>
        </w:rPr>
        <w:t>.</w:t>
      </w:r>
      <w:r w:rsidRPr="00A7730E">
        <w:rPr>
          <w:rFonts w:ascii="Courier New" w:hAnsi="Courier New" w:cs="Courier New"/>
        </w:rPr>
        <w:t xml:space="preserve"> As fontes de recursos e as modalidades de aplicação da despesa, aprovadas na Lei Orçamentária, e em seus créditos adicionais, poderão ser modificadas, justificadamente, para atender as necessidades de execução, por meio de decreto do Poder Executivo, desde que verificada a inviabilidade técnica ou econômica da execução do crédito, através da fonte de recursos e/ou modalidade prevista na Lei Orçamentária e em seus créditos adicionais.</w:t>
      </w: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pStyle w:val="Ttulo2"/>
        <w:rPr>
          <w:rFonts w:ascii="Courier New" w:hAnsi="Courier New" w:cs="Courier New"/>
          <w:b w:val="0"/>
          <w:sz w:val="24"/>
          <w:szCs w:val="24"/>
        </w:rPr>
      </w:pPr>
      <w:r w:rsidRPr="00A7730E">
        <w:rPr>
          <w:rFonts w:ascii="Courier New" w:hAnsi="Courier New" w:cs="Courier New"/>
          <w:sz w:val="24"/>
          <w:szCs w:val="24"/>
        </w:rPr>
        <w:t>DISPOSIÇÕES GERAIS E FINAIS</w:t>
      </w:r>
    </w:p>
    <w:p w:rsidR="00491DA0" w:rsidRPr="00A7730E" w:rsidRDefault="00491DA0" w:rsidP="006C6E9B">
      <w:pPr>
        <w:ind w:firstLine="1134"/>
        <w:jc w:val="both"/>
        <w:rPr>
          <w:rFonts w:ascii="Courier New" w:hAnsi="Courier New" w:cs="Courier New"/>
          <w:snapToGrid w:val="0"/>
        </w:rPr>
      </w:pPr>
    </w:p>
    <w:p w:rsidR="00491DA0" w:rsidRPr="00A7730E" w:rsidRDefault="00491DA0" w:rsidP="006C6E9B">
      <w:pPr>
        <w:ind w:firstLine="1134"/>
        <w:jc w:val="both"/>
        <w:rPr>
          <w:rFonts w:ascii="Courier New" w:hAnsi="Courier New" w:cs="Courier New"/>
          <w:snapToGrid w:val="0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>.</w:t>
      </w:r>
      <w:r w:rsidRPr="00A7730E">
        <w:rPr>
          <w:rFonts w:ascii="Courier New" w:hAnsi="Courier New" w:cs="Courier New"/>
          <w:b/>
          <w:bCs/>
        </w:rPr>
        <w:t xml:space="preserve"> 7</w:t>
      </w:r>
      <w:r w:rsidRPr="00A7730E">
        <w:rPr>
          <w:rFonts w:ascii="Courier New" w:hAnsi="Courier New" w:cs="Courier New"/>
          <w:b/>
          <w:bCs/>
          <w:vertAlign w:val="superscript"/>
        </w:rPr>
        <w:t>o</w:t>
      </w:r>
      <w:r w:rsidR="006C6E9B">
        <w:rPr>
          <w:rFonts w:ascii="Courier New" w:hAnsi="Courier New" w:cs="Courier New"/>
          <w:snapToGrid w:val="0"/>
        </w:rPr>
        <w:t>.</w:t>
      </w:r>
      <w:r w:rsidRPr="00A7730E">
        <w:rPr>
          <w:rFonts w:ascii="Courier New" w:hAnsi="Courier New" w:cs="Courier New"/>
          <w:snapToGrid w:val="0"/>
        </w:rPr>
        <w:t xml:space="preserve"> 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6C6E9B" w:rsidRDefault="006C6E9B" w:rsidP="006C6E9B">
      <w:pPr>
        <w:ind w:firstLine="1134"/>
        <w:jc w:val="both"/>
        <w:rPr>
          <w:rFonts w:ascii="Courier New" w:hAnsi="Courier New" w:cs="Courier New"/>
          <w:b/>
          <w:bCs/>
        </w:rPr>
      </w:pPr>
    </w:p>
    <w:p w:rsidR="006C6E9B" w:rsidRDefault="006C6E9B" w:rsidP="006C6E9B">
      <w:pPr>
        <w:ind w:firstLine="1134"/>
        <w:jc w:val="both"/>
        <w:rPr>
          <w:rFonts w:ascii="Courier New" w:hAnsi="Courier New" w:cs="Courier New"/>
          <w:b/>
          <w:bCs/>
        </w:rPr>
      </w:pPr>
    </w:p>
    <w:p w:rsidR="00491DA0" w:rsidRPr="00A7730E" w:rsidRDefault="00491DA0" w:rsidP="006C6E9B">
      <w:pPr>
        <w:ind w:firstLine="1134"/>
        <w:jc w:val="both"/>
        <w:rPr>
          <w:rFonts w:ascii="Courier New" w:hAnsi="Courier New" w:cs="Courier New"/>
          <w:snapToGrid w:val="0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>.</w:t>
      </w:r>
      <w:r w:rsidRPr="00A7730E">
        <w:rPr>
          <w:rFonts w:ascii="Courier New" w:hAnsi="Courier New" w:cs="Courier New"/>
          <w:b/>
          <w:bCs/>
        </w:rPr>
        <w:t xml:space="preserve"> 8</w:t>
      </w:r>
      <w:r w:rsidRPr="00A7730E">
        <w:rPr>
          <w:rFonts w:ascii="Courier New" w:hAnsi="Courier New" w:cs="Courier New"/>
          <w:b/>
          <w:bCs/>
          <w:vertAlign w:val="superscript"/>
        </w:rPr>
        <w:t>o</w:t>
      </w:r>
      <w:r w:rsidR="006C6E9B">
        <w:rPr>
          <w:rFonts w:ascii="Courier New" w:hAnsi="Courier New" w:cs="Courier New"/>
          <w:snapToGrid w:val="0"/>
        </w:rPr>
        <w:t>.</w:t>
      </w:r>
      <w:r w:rsidRPr="00A7730E">
        <w:rPr>
          <w:rFonts w:ascii="Courier New" w:hAnsi="Courier New" w:cs="Courier New"/>
          <w:snapToGrid w:val="0"/>
        </w:rPr>
        <w:t xml:space="preserve"> Obedecidas as disposições da Lei de Diretrizes Orçamentárias, as transferências financeiras destinadas à Câmara Municipal serão disponibilizadas até o dia 20 de cada mês.</w:t>
      </w:r>
    </w:p>
    <w:p w:rsidR="006C6E9B" w:rsidRDefault="006C6E9B" w:rsidP="006C6E9B">
      <w:pPr>
        <w:pStyle w:val="PAR01"/>
        <w:tabs>
          <w:tab w:val="left" w:pos="708"/>
        </w:tabs>
        <w:ind w:firstLine="1134"/>
        <w:rPr>
          <w:rFonts w:ascii="Courier New" w:hAnsi="Courier New" w:cs="Courier New"/>
          <w:b/>
          <w:bCs/>
          <w:sz w:val="24"/>
          <w:szCs w:val="24"/>
        </w:rPr>
      </w:pPr>
    </w:p>
    <w:p w:rsidR="00491DA0" w:rsidRPr="00A7730E" w:rsidRDefault="00491DA0" w:rsidP="006C6E9B">
      <w:pPr>
        <w:pStyle w:val="PAR01"/>
        <w:tabs>
          <w:tab w:val="left" w:pos="708"/>
        </w:tabs>
        <w:ind w:firstLine="1134"/>
        <w:rPr>
          <w:rFonts w:ascii="Courier New" w:hAnsi="Courier New" w:cs="Courier New"/>
          <w:sz w:val="24"/>
          <w:szCs w:val="24"/>
        </w:rPr>
      </w:pPr>
      <w:r w:rsidRPr="00A7730E">
        <w:rPr>
          <w:rFonts w:ascii="Courier New" w:hAnsi="Courier New" w:cs="Courier New"/>
          <w:b/>
          <w:bCs/>
          <w:sz w:val="24"/>
          <w:szCs w:val="24"/>
        </w:rPr>
        <w:t>Art</w:t>
      </w:r>
      <w:r w:rsidR="006C6E9B">
        <w:rPr>
          <w:rFonts w:ascii="Courier New" w:hAnsi="Courier New" w:cs="Courier New"/>
          <w:b/>
          <w:bCs/>
          <w:sz w:val="24"/>
          <w:szCs w:val="24"/>
        </w:rPr>
        <w:t>.</w:t>
      </w:r>
      <w:r w:rsidRPr="00A7730E">
        <w:rPr>
          <w:rFonts w:ascii="Courier New" w:hAnsi="Courier New" w:cs="Courier New"/>
          <w:b/>
          <w:bCs/>
          <w:sz w:val="24"/>
          <w:szCs w:val="24"/>
        </w:rPr>
        <w:t xml:space="preserve"> 9°</w:t>
      </w:r>
      <w:r w:rsidR="006C6E9B">
        <w:rPr>
          <w:rFonts w:ascii="Courier New" w:hAnsi="Courier New" w:cs="Courier New"/>
          <w:b/>
          <w:bCs/>
          <w:sz w:val="24"/>
          <w:szCs w:val="24"/>
        </w:rPr>
        <w:t>.</w:t>
      </w:r>
      <w:r w:rsidRPr="00A7730E">
        <w:rPr>
          <w:rFonts w:ascii="Courier New" w:hAnsi="Courier New" w:cs="Courier New"/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491DA0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6C6E9B" w:rsidRPr="00A7730E" w:rsidRDefault="006C6E9B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6C6E9B">
      <w:pPr>
        <w:tabs>
          <w:tab w:val="left" w:pos="7088"/>
          <w:tab w:val="decimal" w:pos="8647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Courier New" w:hAnsi="Courier New" w:cs="Courier New"/>
        </w:rPr>
      </w:pPr>
      <w:r w:rsidRPr="00A7730E">
        <w:rPr>
          <w:rFonts w:ascii="Courier New" w:hAnsi="Courier New" w:cs="Courier New"/>
          <w:b/>
          <w:bCs/>
        </w:rPr>
        <w:t>Art</w:t>
      </w:r>
      <w:r w:rsidR="006C6E9B">
        <w:rPr>
          <w:rFonts w:ascii="Courier New" w:hAnsi="Courier New" w:cs="Courier New"/>
          <w:b/>
          <w:bCs/>
        </w:rPr>
        <w:t>.</w:t>
      </w:r>
      <w:r w:rsidRPr="00A7730E">
        <w:rPr>
          <w:rFonts w:ascii="Courier New" w:hAnsi="Courier New" w:cs="Courier New"/>
          <w:b/>
          <w:bCs/>
        </w:rPr>
        <w:t xml:space="preserve"> 10º</w:t>
      </w:r>
      <w:r w:rsidR="006C6E9B">
        <w:rPr>
          <w:rFonts w:ascii="Courier New" w:hAnsi="Courier New" w:cs="Courier New"/>
        </w:rPr>
        <w:t>.</w:t>
      </w:r>
      <w:r w:rsidRPr="00A7730E">
        <w:rPr>
          <w:rFonts w:ascii="Courier New" w:hAnsi="Courier New" w:cs="Courier New"/>
        </w:rPr>
        <w:t xml:space="preserve"> Esta Lei entrará e</w:t>
      </w:r>
      <w:r>
        <w:rPr>
          <w:rFonts w:ascii="Courier New" w:hAnsi="Courier New" w:cs="Courier New"/>
        </w:rPr>
        <w:t>m vigor em 1º de janeiro de 2021</w:t>
      </w:r>
      <w:r w:rsidRPr="00A7730E">
        <w:rPr>
          <w:rFonts w:ascii="Courier New" w:hAnsi="Courier New" w:cs="Courier New"/>
        </w:rPr>
        <w:t>, revogadas as disposições em contrário.</w:t>
      </w:r>
    </w:p>
    <w:p w:rsidR="00491DA0" w:rsidRPr="006C6E9B" w:rsidRDefault="00491DA0" w:rsidP="00491D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b/>
        </w:rPr>
      </w:pPr>
    </w:p>
    <w:p w:rsidR="006C6E9B" w:rsidRPr="006C6E9B" w:rsidRDefault="006C6E9B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b/>
        </w:rPr>
      </w:pPr>
    </w:p>
    <w:p w:rsidR="00491DA0" w:rsidRPr="006C6E9B" w:rsidRDefault="00491DA0" w:rsidP="00491DA0">
      <w:pPr>
        <w:tabs>
          <w:tab w:val="decimal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</w:rPr>
        <w:t xml:space="preserve">Gabinete do Prefeito Municipal de Nova Roma do Sul (RS), em </w:t>
      </w:r>
      <w:r w:rsidR="00004F85">
        <w:rPr>
          <w:rFonts w:ascii="Courier New" w:hAnsi="Courier New" w:cs="Courier New"/>
          <w:b/>
        </w:rPr>
        <w:t>30</w:t>
      </w:r>
      <w:r w:rsidRPr="006C6E9B">
        <w:rPr>
          <w:rFonts w:ascii="Courier New" w:hAnsi="Courier New" w:cs="Courier New"/>
          <w:b/>
        </w:rPr>
        <w:t xml:space="preserve"> de outubro de 2020.</w:t>
      </w:r>
    </w:p>
    <w:p w:rsidR="00491DA0" w:rsidRPr="006C6E9B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b/>
        </w:rPr>
      </w:pPr>
    </w:p>
    <w:p w:rsidR="00491DA0" w:rsidRPr="006C6E9B" w:rsidRDefault="00491DA0" w:rsidP="0068356F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</w:rPr>
        <w:tab/>
      </w:r>
    </w:p>
    <w:p w:rsidR="00491DA0" w:rsidRPr="006C6E9B" w:rsidRDefault="00491DA0" w:rsidP="00491D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</w:rPr>
      </w:pPr>
    </w:p>
    <w:p w:rsidR="00491DA0" w:rsidRPr="006C6E9B" w:rsidRDefault="006C6E9B" w:rsidP="00491D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</w:rPr>
        <w:t>ROBERTO PANAZZOLO</w:t>
      </w:r>
    </w:p>
    <w:p w:rsidR="00491DA0" w:rsidRPr="006C6E9B" w:rsidRDefault="00491DA0" w:rsidP="00491D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</w:rPr>
      </w:pPr>
      <w:r w:rsidRPr="006C6E9B">
        <w:rPr>
          <w:rFonts w:ascii="Courier New" w:hAnsi="Courier New" w:cs="Courier New"/>
          <w:b/>
        </w:rPr>
        <w:t>Prefeito Municipal</w:t>
      </w:r>
      <w:r w:rsidR="006C6E9B" w:rsidRPr="006C6E9B">
        <w:rPr>
          <w:rFonts w:ascii="Courier New" w:hAnsi="Courier New" w:cs="Courier New"/>
          <w:b/>
        </w:rPr>
        <w:t xml:space="preserve"> em exercício</w:t>
      </w: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p w:rsidR="00491DA0" w:rsidRPr="00A7730E" w:rsidRDefault="00491DA0" w:rsidP="00491DA0">
      <w:pPr>
        <w:tabs>
          <w:tab w:val="left" w:pos="540"/>
          <w:tab w:val="left" w:pos="7088"/>
          <w:tab w:val="decimal" w:pos="864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</w:rPr>
      </w:pPr>
    </w:p>
    <w:sectPr w:rsidR="00491DA0" w:rsidRPr="00A7730E" w:rsidSect="006C6E9B">
      <w:headerReference w:type="default" r:id="rId7"/>
      <w:footerReference w:type="default" r:id="rId8"/>
      <w:pgSz w:w="11906" w:h="16838"/>
      <w:pgMar w:top="1034" w:right="1274" w:bottom="1134" w:left="1701" w:header="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A" w:rsidRDefault="00387CBA">
      <w:r>
        <w:separator/>
      </w:r>
    </w:p>
  </w:endnote>
  <w:endnote w:type="continuationSeparator" w:id="0">
    <w:p w:rsidR="00387CBA" w:rsidRDefault="0038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A5" w:rsidRDefault="00491DA0" w:rsidP="00A018A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6939280</wp:posOffset>
              </wp:positionH>
              <wp:positionV relativeFrom="page">
                <wp:posOffset>10248900</wp:posOffset>
              </wp:positionV>
              <wp:extent cx="488315" cy="237490"/>
              <wp:effectExtent l="0" t="9525" r="1905" b="1016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31" w:rsidRDefault="008E3E31">
                            <w:pPr>
                              <w:pStyle w:val="Cabealho"/>
                              <w:jc w:val="center"/>
                            </w:pP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E3E3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471D8" w:rsidRPr="008471D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8E3E31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546.4pt;margin-top:807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textbox inset="0,0,0,0">
                  <w:txbxContent>
                    <w:p w:rsidR="008E3E31" w:rsidRDefault="008E3E31">
                      <w:pPr>
                        <w:pStyle w:val="Cabealho"/>
                        <w:jc w:val="center"/>
                      </w:pPr>
                      <w:r w:rsidRPr="008E3E31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8E3E3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8471D8" w:rsidRPr="008471D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8E3E31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E1rsA&#10;AADaAAAADwAAAGRycy9kb3ducmV2LnhtbERPuwrCMBTdBf8hXMFFNNVBpRpFBMHFwcfgeGmuTbG5&#10;KUnU+vdGEBwP571ct7YWT/KhcqxgPMpAEBdOV1wquJx3wzmIEJE11o5JwZsCrFfdzhJz7V58pOcp&#10;liKFcMhRgYmxyaUMhSGLYeQa4sTdnLcYE/Sl1B5fKdzWcpJlU2mx4tRgsKGtoeJ+etg04xpcuO6L&#10;B84uEzOYt748+JlS/V67WYCI1Ma/+OfeawVT+F5JfpC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TyhNa7AAAA2gAAAA8AAAAAAAAAAAAAAAAAmAIAAGRycy9kb3ducmV2Lnht&#10;bFBLBQYAAAAABAAEAPUAAACAAw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5791200" cy="487680"/>
          <wp:effectExtent l="0" t="0" r="0" b="0"/>
          <wp:docPr id="19" name="Imagem 19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A" w:rsidRDefault="00387CBA">
      <w:r>
        <w:separator/>
      </w:r>
    </w:p>
  </w:footnote>
  <w:footnote w:type="continuationSeparator" w:id="0">
    <w:p w:rsidR="00387CBA" w:rsidRDefault="0038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A5" w:rsidRDefault="00491DA0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017520" cy="139446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7682FB88"/>
    <w:name w:val="WW8Num2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/>
        <w:sz w:val="22"/>
        <w:szCs w:val="22"/>
      </w:rPr>
    </w:lvl>
  </w:abstractNum>
  <w:abstractNum w:abstractNumId="1">
    <w:nsid w:val="00000004"/>
    <w:multiLevelType w:val="singleLevel"/>
    <w:tmpl w:val="4E929FAE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5"/>
    <w:rsid w:val="000031C5"/>
    <w:rsid w:val="00004F85"/>
    <w:rsid w:val="00050A47"/>
    <w:rsid w:val="00064D8A"/>
    <w:rsid w:val="00065CE3"/>
    <w:rsid w:val="000C65F1"/>
    <w:rsid w:val="000C6851"/>
    <w:rsid w:val="000E2A62"/>
    <w:rsid w:val="000F52C1"/>
    <w:rsid w:val="001005AE"/>
    <w:rsid w:val="00100A25"/>
    <w:rsid w:val="00125E99"/>
    <w:rsid w:val="00137BAE"/>
    <w:rsid w:val="001429AE"/>
    <w:rsid w:val="00146A77"/>
    <w:rsid w:val="00152023"/>
    <w:rsid w:val="00160EA3"/>
    <w:rsid w:val="00170B69"/>
    <w:rsid w:val="0017449E"/>
    <w:rsid w:val="00187530"/>
    <w:rsid w:val="0018773B"/>
    <w:rsid w:val="00193488"/>
    <w:rsid w:val="001B09CC"/>
    <w:rsid w:val="001B7500"/>
    <w:rsid w:val="001D098F"/>
    <w:rsid w:val="001E4B32"/>
    <w:rsid w:val="002018FD"/>
    <w:rsid w:val="00204286"/>
    <w:rsid w:val="00210F44"/>
    <w:rsid w:val="002118D1"/>
    <w:rsid w:val="00247B0B"/>
    <w:rsid w:val="002A2333"/>
    <w:rsid w:val="002B05DF"/>
    <w:rsid w:val="002D670D"/>
    <w:rsid w:val="002F709C"/>
    <w:rsid w:val="003115BE"/>
    <w:rsid w:val="00315C54"/>
    <w:rsid w:val="003342B7"/>
    <w:rsid w:val="00341443"/>
    <w:rsid w:val="003475EC"/>
    <w:rsid w:val="00353F6A"/>
    <w:rsid w:val="0036148B"/>
    <w:rsid w:val="00361538"/>
    <w:rsid w:val="003646BC"/>
    <w:rsid w:val="00381DBC"/>
    <w:rsid w:val="0038415A"/>
    <w:rsid w:val="00387CBA"/>
    <w:rsid w:val="00395682"/>
    <w:rsid w:val="003A42DB"/>
    <w:rsid w:val="003C0195"/>
    <w:rsid w:val="003C54CC"/>
    <w:rsid w:val="003D7C5A"/>
    <w:rsid w:val="003E7DB7"/>
    <w:rsid w:val="00421BED"/>
    <w:rsid w:val="00457696"/>
    <w:rsid w:val="00474EEA"/>
    <w:rsid w:val="004825F3"/>
    <w:rsid w:val="00491DA0"/>
    <w:rsid w:val="004932CC"/>
    <w:rsid w:val="004A2CB6"/>
    <w:rsid w:val="004A36FC"/>
    <w:rsid w:val="004E07B9"/>
    <w:rsid w:val="004F656D"/>
    <w:rsid w:val="00510B86"/>
    <w:rsid w:val="00514EC1"/>
    <w:rsid w:val="00517D3F"/>
    <w:rsid w:val="005679ED"/>
    <w:rsid w:val="00585E24"/>
    <w:rsid w:val="00586385"/>
    <w:rsid w:val="00596191"/>
    <w:rsid w:val="005B2E37"/>
    <w:rsid w:val="005B6232"/>
    <w:rsid w:val="005D4076"/>
    <w:rsid w:val="005E0F7F"/>
    <w:rsid w:val="005E2ACB"/>
    <w:rsid w:val="005F16B6"/>
    <w:rsid w:val="00601881"/>
    <w:rsid w:val="006241EB"/>
    <w:rsid w:val="006268E7"/>
    <w:rsid w:val="006358C7"/>
    <w:rsid w:val="006411FD"/>
    <w:rsid w:val="00677C2F"/>
    <w:rsid w:val="0068356F"/>
    <w:rsid w:val="006911CD"/>
    <w:rsid w:val="006B0DAA"/>
    <w:rsid w:val="006C6E9B"/>
    <w:rsid w:val="006D2390"/>
    <w:rsid w:val="006E0DD8"/>
    <w:rsid w:val="006F446B"/>
    <w:rsid w:val="00712CB7"/>
    <w:rsid w:val="00717967"/>
    <w:rsid w:val="0073404B"/>
    <w:rsid w:val="00734FB7"/>
    <w:rsid w:val="007470AA"/>
    <w:rsid w:val="00752092"/>
    <w:rsid w:val="00754C9C"/>
    <w:rsid w:val="00763D41"/>
    <w:rsid w:val="00782D55"/>
    <w:rsid w:val="00790860"/>
    <w:rsid w:val="007A094F"/>
    <w:rsid w:val="007C7308"/>
    <w:rsid w:val="007D067B"/>
    <w:rsid w:val="00826CF4"/>
    <w:rsid w:val="008350DA"/>
    <w:rsid w:val="008471D8"/>
    <w:rsid w:val="008B736E"/>
    <w:rsid w:val="008C33DF"/>
    <w:rsid w:val="008E3E31"/>
    <w:rsid w:val="008F2293"/>
    <w:rsid w:val="008F2A37"/>
    <w:rsid w:val="008F6E2D"/>
    <w:rsid w:val="009005C1"/>
    <w:rsid w:val="00914791"/>
    <w:rsid w:val="00920A12"/>
    <w:rsid w:val="00932D2D"/>
    <w:rsid w:val="00961203"/>
    <w:rsid w:val="0097130A"/>
    <w:rsid w:val="00971892"/>
    <w:rsid w:val="00975B93"/>
    <w:rsid w:val="009A297A"/>
    <w:rsid w:val="009A322B"/>
    <w:rsid w:val="009B23B2"/>
    <w:rsid w:val="009B4E07"/>
    <w:rsid w:val="009C516A"/>
    <w:rsid w:val="009D5044"/>
    <w:rsid w:val="009E16F4"/>
    <w:rsid w:val="009F2060"/>
    <w:rsid w:val="009F2260"/>
    <w:rsid w:val="009F40F7"/>
    <w:rsid w:val="00A018A5"/>
    <w:rsid w:val="00A0545B"/>
    <w:rsid w:val="00A11325"/>
    <w:rsid w:val="00A41FAC"/>
    <w:rsid w:val="00A42F33"/>
    <w:rsid w:val="00A519C0"/>
    <w:rsid w:val="00A5658F"/>
    <w:rsid w:val="00A5793E"/>
    <w:rsid w:val="00A60D4B"/>
    <w:rsid w:val="00A80CA0"/>
    <w:rsid w:val="00AD4EDA"/>
    <w:rsid w:val="00AF1F81"/>
    <w:rsid w:val="00AF2FDF"/>
    <w:rsid w:val="00B05FD3"/>
    <w:rsid w:val="00B06968"/>
    <w:rsid w:val="00B15DB1"/>
    <w:rsid w:val="00B30E1E"/>
    <w:rsid w:val="00B50086"/>
    <w:rsid w:val="00B52DBC"/>
    <w:rsid w:val="00B60BD6"/>
    <w:rsid w:val="00B6188C"/>
    <w:rsid w:val="00B752A1"/>
    <w:rsid w:val="00B769C4"/>
    <w:rsid w:val="00BB048A"/>
    <w:rsid w:val="00BB1FB5"/>
    <w:rsid w:val="00BB6F3A"/>
    <w:rsid w:val="00BD4EBD"/>
    <w:rsid w:val="00C0451B"/>
    <w:rsid w:val="00C1188E"/>
    <w:rsid w:val="00C30AC1"/>
    <w:rsid w:val="00C472E8"/>
    <w:rsid w:val="00C47FA3"/>
    <w:rsid w:val="00C52714"/>
    <w:rsid w:val="00C6316C"/>
    <w:rsid w:val="00C71B3C"/>
    <w:rsid w:val="00C905CA"/>
    <w:rsid w:val="00CA4B24"/>
    <w:rsid w:val="00CB158E"/>
    <w:rsid w:val="00CB2FD6"/>
    <w:rsid w:val="00CC3EDC"/>
    <w:rsid w:val="00CD15F1"/>
    <w:rsid w:val="00CD3F5E"/>
    <w:rsid w:val="00CD608F"/>
    <w:rsid w:val="00CE6582"/>
    <w:rsid w:val="00CF23BF"/>
    <w:rsid w:val="00D13EBD"/>
    <w:rsid w:val="00D35278"/>
    <w:rsid w:val="00D4313A"/>
    <w:rsid w:val="00D4333C"/>
    <w:rsid w:val="00D634E7"/>
    <w:rsid w:val="00D77BF0"/>
    <w:rsid w:val="00D829DF"/>
    <w:rsid w:val="00DA6036"/>
    <w:rsid w:val="00DB5FB5"/>
    <w:rsid w:val="00DB6F05"/>
    <w:rsid w:val="00DB7F94"/>
    <w:rsid w:val="00DD4BDB"/>
    <w:rsid w:val="00DE64D2"/>
    <w:rsid w:val="00DF04BE"/>
    <w:rsid w:val="00DF04FF"/>
    <w:rsid w:val="00E51FB4"/>
    <w:rsid w:val="00E6304A"/>
    <w:rsid w:val="00E96FDF"/>
    <w:rsid w:val="00EA6061"/>
    <w:rsid w:val="00EC212E"/>
    <w:rsid w:val="00EE3565"/>
    <w:rsid w:val="00EE64CA"/>
    <w:rsid w:val="00EF1662"/>
    <w:rsid w:val="00F24FC0"/>
    <w:rsid w:val="00F44E2D"/>
    <w:rsid w:val="00F74114"/>
    <w:rsid w:val="00F80FC5"/>
    <w:rsid w:val="00FA0F9A"/>
    <w:rsid w:val="00FA5F5E"/>
    <w:rsid w:val="00FB08CB"/>
    <w:rsid w:val="00FC352B"/>
    <w:rsid w:val="00FE0949"/>
    <w:rsid w:val="00FE3CF2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FAC9A-0648-490E-9098-C8CDF2D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74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60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CB15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8E3E31"/>
    <w:rPr>
      <w:sz w:val="24"/>
      <w:szCs w:val="24"/>
    </w:rPr>
  </w:style>
  <w:style w:type="character" w:styleId="Nmerodepgina">
    <w:name w:val="page number"/>
    <w:unhideWhenUsed/>
    <w:rsid w:val="008E3E31"/>
  </w:style>
  <w:style w:type="character" w:customStyle="1" w:styleId="Ttulo8Char">
    <w:name w:val="Título 8 Char"/>
    <w:link w:val="Ttulo8"/>
    <w:semiHidden/>
    <w:rsid w:val="00EA6061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EA6061"/>
    <w:rPr>
      <w:b/>
      <w:bCs/>
    </w:rPr>
  </w:style>
  <w:style w:type="paragraph" w:customStyle="1" w:styleId="Recuodecorpodetexto21">
    <w:name w:val="Recuo de corpo de texto 21"/>
    <w:basedOn w:val="Normal"/>
    <w:rsid w:val="00EA6061"/>
    <w:pPr>
      <w:widowControl w:val="0"/>
      <w:tabs>
        <w:tab w:val="left" w:pos="1134"/>
        <w:tab w:val="left" w:pos="1701"/>
        <w:tab w:val="left" w:pos="4253"/>
      </w:tabs>
      <w:suppressAutoHyphens/>
      <w:spacing w:before="120"/>
      <w:ind w:firstLine="4253"/>
    </w:pPr>
    <w:rPr>
      <w:kern w:val="1"/>
      <w:lang w:eastAsia="en-US"/>
    </w:rPr>
  </w:style>
  <w:style w:type="paragraph" w:styleId="Corpodetexto2">
    <w:name w:val="Body Text 2"/>
    <w:basedOn w:val="Normal"/>
    <w:link w:val="Corpodetexto2Char"/>
    <w:rsid w:val="0018753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87530"/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B06968"/>
    <w:pPr>
      <w:widowControl w:val="0"/>
      <w:autoSpaceDE w:val="0"/>
      <w:autoSpaceDN w:val="0"/>
      <w:ind w:left="102"/>
      <w:outlineLvl w:val="2"/>
    </w:pPr>
    <w:rPr>
      <w:rFonts w:ascii="Courier New" w:eastAsia="Courier New" w:hAnsi="Courier New" w:cs="Courier New"/>
      <w:b/>
      <w:bCs/>
      <w:lang w:bidi="pt-BR"/>
    </w:rPr>
  </w:style>
  <w:style w:type="paragraph" w:customStyle="1" w:styleId="PAR01">
    <w:name w:val="PAR01"/>
    <w:basedOn w:val="Normal"/>
    <w:rsid w:val="00491DA0"/>
    <w:pPr>
      <w:tabs>
        <w:tab w:val="left" w:leader="dot" w:pos="14459"/>
      </w:tabs>
      <w:jc w:val="both"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semiHidden/>
    <w:rsid w:val="00F74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4114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F741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4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1923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subject/>
  <dc:creator>Prefeitura Municipal NRS</dc:creator>
  <cp:keywords/>
  <dc:description/>
  <cp:lastModifiedBy>contabilidade</cp:lastModifiedBy>
  <cp:revision>15</cp:revision>
  <cp:lastPrinted>2020-11-04T11:20:00Z</cp:lastPrinted>
  <dcterms:created xsi:type="dcterms:W3CDTF">2020-11-04T11:02:00Z</dcterms:created>
  <dcterms:modified xsi:type="dcterms:W3CDTF">2020-11-04T11:26:00Z</dcterms:modified>
</cp:coreProperties>
</file>