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623" w:rsidRPr="005A2A2F" w:rsidRDefault="00BE7623" w:rsidP="005A2A2F">
      <w:pPr>
        <w:pStyle w:val="Ttulo3"/>
        <w:spacing w:before="0" w:after="0" w:line="276" w:lineRule="auto"/>
        <w:jc w:val="center"/>
        <w:rPr>
          <w:rFonts w:ascii="Courier New" w:hAnsi="Courier New" w:cs="Courier New"/>
          <w:spacing w:val="20"/>
          <w:sz w:val="24"/>
          <w:szCs w:val="24"/>
        </w:rPr>
      </w:pPr>
      <w:bookmarkStart w:id="0" w:name="_GoBack"/>
      <w:bookmarkEnd w:id="0"/>
      <w:r w:rsidRPr="005A2A2F">
        <w:rPr>
          <w:rFonts w:ascii="Courier New" w:hAnsi="Courier New" w:cs="Courier New"/>
          <w:spacing w:val="20"/>
          <w:sz w:val="24"/>
          <w:szCs w:val="24"/>
        </w:rPr>
        <w:t>EXPOSIÇÃO DE MOTIVOS</w:t>
      </w:r>
    </w:p>
    <w:p w:rsidR="00BE7623" w:rsidRPr="005A2A2F" w:rsidRDefault="00BE7623" w:rsidP="005A2A2F">
      <w:pPr>
        <w:pStyle w:val="Recuodecorpodetexto"/>
        <w:spacing w:line="276" w:lineRule="auto"/>
        <w:ind w:firstLine="0"/>
        <w:jc w:val="center"/>
        <w:rPr>
          <w:rFonts w:ascii="Courier New" w:hAnsi="Courier New" w:cs="Courier New"/>
          <w:i w:val="0"/>
          <w:spacing w:val="20"/>
          <w:sz w:val="23"/>
          <w:szCs w:val="23"/>
        </w:rPr>
      </w:pPr>
    </w:p>
    <w:p w:rsidR="00BE7623" w:rsidRPr="005A2A2F" w:rsidRDefault="00BE7623" w:rsidP="005A2A2F">
      <w:pPr>
        <w:pStyle w:val="Recuodecorpodetexto"/>
        <w:spacing w:line="276" w:lineRule="auto"/>
        <w:ind w:firstLine="0"/>
        <w:rPr>
          <w:rFonts w:ascii="Courier New" w:hAnsi="Courier New" w:cs="Courier New"/>
          <w:i w:val="0"/>
          <w:spacing w:val="20"/>
          <w:sz w:val="23"/>
          <w:szCs w:val="23"/>
        </w:rPr>
      </w:pPr>
    </w:p>
    <w:p w:rsidR="00BE7623" w:rsidRPr="005A2A2F" w:rsidRDefault="00BE7623" w:rsidP="005A2A2F">
      <w:pPr>
        <w:pStyle w:val="Recuodecorpodetexto"/>
        <w:spacing w:line="276" w:lineRule="auto"/>
        <w:ind w:firstLine="0"/>
        <w:rPr>
          <w:rFonts w:ascii="Courier New" w:hAnsi="Courier New" w:cs="Courier New"/>
          <w:i w:val="0"/>
          <w:spacing w:val="20"/>
          <w:sz w:val="23"/>
          <w:szCs w:val="23"/>
        </w:rPr>
      </w:pPr>
      <w:r w:rsidRPr="005A2A2F">
        <w:rPr>
          <w:rFonts w:ascii="Courier New" w:hAnsi="Courier New" w:cs="Courier New"/>
          <w:i w:val="0"/>
          <w:spacing w:val="20"/>
          <w:sz w:val="23"/>
          <w:szCs w:val="23"/>
        </w:rPr>
        <w:t>Senhora Presidente,</w:t>
      </w:r>
    </w:p>
    <w:p w:rsidR="00BE7623" w:rsidRPr="005A2A2F" w:rsidRDefault="00BE7623" w:rsidP="005A2A2F">
      <w:pPr>
        <w:pStyle w:val="Recuodecorpodetexto"/>
        <w:spacing w:line="276" w:lineRule="auto"/>
        <w:ind w:firstLine="0"/>
        <w:rPr>
          <w:rFonts w:ascii="Courier New" w:hAnsi="Courier New" w:cs="Courier New"/>
          <w:i w:val="0"/>
          <w:spacing w:val="20"/>
          <w:sz w:val="23"/>
          <w:szCs w:val="23"/>
        </w:rPr>
      </w:pPr>
      <w:r w:rsidRPr="005A2A2F">
        <w:rPr>
          <w:rFonts w:ascii="Courier New" w:hAnsi="Courier New" w:cs="Courier New"/>
          <w:i w:val="0"/>
          <w:spacing w:val="20"/>
          <w:sz w:val="23"/>
          <w:szCs w:val="23"/>
        </w:rPr>
        <w:t>Senhores Vereadores:</w:t>
      </w:r>
    </w:p>
    <w:p w:rsidR="00BE7623" w:rsidRPr="005A2A2F" w:rsidRDefault="00BE7623" w:rsidP="005A2A2F">
      <w:pPr>
        <w:pStyle w:val="Recuodecorpodetexto"/>
        <w:spacing w:line="276" w:lineRule="auto"/>
        <w:ind w:firstLine="0"/>
        <w:rPr>
          <w:rFonts w:ascii="Courier New" w:hAnsi="Courier New" w:cs="Courier New"/>
          <w:i w:val="0"/>
          <w:spacing w:val="20"/>
          <w:sz w:val="23"/>
          <w:szCs w:val="23"/>
        </w:rPr>
      </w:pPr>
    </w:p>
    <w:p w:rsidR="00BE7623" w:rsidRPr="005A2A2F" w:rsidRDefault="00BE7623" w:rsidP="005A2A2F">
      <w:pPr>
        <w:pStyle w:val="Recuodecorpodetexto"/>
        <w:spacing w:line="276" w:lineRule="auto"/>
        <w:ind w:firstLine="0"/>
        <w:rPr>
          <w:rFonts w:ascii="Courier New" w:hAnsi="Courier New" w:cs="Courier New"/>
          <w:i w:val="0"/>
          <w:spacing w:val="20"/>
          <w:sz w:val="23"/>
          <w:szCs w:val="23"/>
        </w:rPr>
      </w:pPr>
    </w:p>
    <w:p w:rsidR="00BE7623" w:rsidRPr="005A2A2F" w:rsidRDefault="00BE7623" w:rsidP="005A2A2F">
      <w:pPr>
        <w:spacing w:line="276" w:lineRule="auto"/>
        <w:ind w:firstLine="567"/>
        <w:jc w:val="both"/>
        <w:rPr>
          <w:rFonts w:ascii="Courier New" w:hAnsi="Courier New" w:cs="Courier New"/>
          <w:b/>
          <w:color w:val="000000" w:themeColor="text1"/>
          <w:sz w:val="23"/>
          <w:szCs w:val="23"/>
          <w:highlight w:val="lightGray"/>
          <w:u w:val="single"/>
        </w:rPr>
      </w:pPr>
      <w:r w:rsidRPr="005A2A2F">
        <w:rPr>
          <w:rFonts w:ascii="Courier New" w:hAnsi="Courier New" w:cs="Courier New"/>
          <w:color w:val="000000"/>
          <w:spacing w:val="20"/>
          <w:sz w:val="23"/>
          <w:szCs w:val="23"/>
        </w:rPr>
        <w:t xml:space="preserve">Saudamos os Nobres Membros da Colenda Câmara Municipal de Vereadores, oportunidade em que apresentamos o presente </w:t>
      </w:r>
      <w:r w:rsidR="00133F54" w:rsidRPr="005A2A2F">
        <w:rPr>
          <w:rFonts w:ascii="Courier New" w:hAnsi="Courier New" w:cs="Courier New"/>
          <w:b/>
          <w:color w:val="000000"/>
          <w:spacing w:val="20"/>
          <w:sz w:val="23"/>
          <w:szCs w:val="23"/>
          <w:highlight w:val="lightGray"/>
          <w:u w:val="single"/>
        </w:rPr>
        <w:t xml:space="preserve">Projeto De Lei </w:t>
      </w:r>
      <w:r w:rsidR="00133F54">
        <w:rPr>
          <w:rFonts w:ascii="Courier New" w:hAnsi="Courier New" w:cs="Courier New"/>
          <w:b/>
          <w:color w:val="000000"/>
          <w:spacing w:val="20"/>
          <w:sz w:val="23"/>
          <w:szCs w:val="23"/>
          <w:highlight w:val="lightGray"/>
          <w:u w:val="single"/>
        </w:rPr>
        <w:t>n</w:t>
      </w:r>
      <w:r w:rsidR="00F3190E" w:rsidRPr="005A2A2F">
        <w:rPr>
          <w:rFonts w:ascii="Courier New" w:hAnsi="Courier New" w:cs="Courier New"/>
          <w:b/>
          <w:color w:val="000000"/>
          <w:spacing w:val="20"/>
          <w:sz w:val="23"/>
          <w:szCs w:val="23"/>
          <w:highlight w:val="lightGray"/>
          <w:u w:val="single"/>
        </w:rPr>
        <w:t>º 1.496/2020</w:t>
      </w:r>
      <w:r w:rsidR="00133F54">
        <w:rPr>
          <w:rFonts w:ascii="Courier New" w:hAnsi="Courier New" w:cs="Courier New"/>
          <w:b/>
          <w:color w:val="000000"/>
          <w:spacing w:val="20"/>
          <w:sz w:val="23"/>
          <w:szCs w:val="23"/>
          <w:highlight w:val="lightGray"/>
          <w:u w:val="single"/>
        </w:rPr>
        <w:t>, que</w:t>
      </w:r>
      <w:r w:rsidR="00F3190E" w:rsidRPr="005A2A2F">
        <w:rPr>
          <w:rFonts w:ascii="Courier New" w:hAnsi="Courier New" w:cs="Courier New"/>
          <w:b/>
          <w:color w:val="000000"/>
          <w:spacing w:val="20"/>
          <w:sz w:val="23"/>
          <w:szCs w:val="23"/>
          <w:highlight w:val="lightGray"/>
          <w:u w:val="single"/>
        </w:rPr>
        <w:t xml:space="preserve"> </w:t>
      </w:r>
      <w:r w:rsidR="00F3190E" w:rsidRPr="005A2A2F">
        <w:rPr>
          <w:rFonts w:ascii="Courier New" w:hAnsi="Courier New" w:cs="Courier New"/>
          <w:b/>
          <w:color w:val="000000" w:themeColor="text1"/>
          <w:sz w:val="23"/>
          <w:szCs w:val="23"/>
          <w:highlight w:val="lightGray"/>
          <w:u w:val="single"/>
        </w:rPr>
        <w:t>“</w:t>
      </w:r>
      <w:r w:rsidR="00F3190E" w:rsidRPr="005A2A2F">
        <w:rPr>
          <w:rFonts w:ascii="Courier New" w:hAnsi="Courier New" w:cs="Courier New"/>
          <w:b/>
          <w:sz w:val="23"/>
          <w:szCs w:val="23"/>
          <w:highlight w:val="lightGray"/>
          <w:u w:val="single"/>
        </w:rPr>
        <w:t xml:space="preserve">REGULAMENTA, NO ÂMBITO DO PODER EXECUTIVO, A LEI FEDERAL </w:t>
      </w:r>
      <w:r w:rsidR="00133F54">
        <w:rPr>
          <w:rFonts w:ascii="Courier New" w:hAnsi="Courier New" w:cs="Courier New"/>
          <w:b/>
          <w:sz w:val="23"/>
          <w:szCs w:val="23"/>
          <w:highlight w:val="lightGray"/>
          <w:u w:val="single"/>
        </w:rPr>
        <w:t>n</w:t>
      </w:r>
      <w:r w:rsidR="00F3190E" w:rsidRPr="005A2A2F">
        <w:rPr>
          <w:rFonts w:ascii="Courier New" w:hAnsi="Courier New" w:cs="Courier New"/>
          <w:b/>
          <w:sz w:val="23"/>
          <w:szCs w:val="23"/>
          <w:highlight w:val="lightGray"/>
          <w:u w:val="single"/>
        </w:rPr>
        <w:t xml:space="preserve">º 12.846, DE 1º DE AGOSTO DE 2013, </w:t>
      </w:r>
      <w:r w:rsidR="00133F54">
        <w:rPr>
          <w:rFonts w:ascii="Courier New" w:hAnsi="Courier New" w:cs="Courier New"/>
          <w:b/>
          <w:sz w:val="23"/>
          <w:szCs w:val="23"/>
          <w:highlight w:val="lightGray"/>
          <w:u w:val="single"/>
        </w:rPr>
        <w:t>QUE TRATA D</w:t>
      </w:r>
      <w:r w:rsidR="00F3190E" w:rsidRPr="005A2A2F">
        <w:rPr>
          <w:rFonts w:ascii="Courier New" w:hAnsi="Courier New" w:cs="Courier New"/>
          <w:b/>
          <w:sz w:val="23"/>
          <w:szCs w:val="23"/>
          <w:highlight w:val="lightGray"/>
          <w:u w:val="single"/>
        </w:rPr>
        <w:t>A RESPONSABILIZAÇÃO ADMINISTRATIVA E CIVIL DE PESSOAS JURÍDICAS PELA PRÁTICA DE ATOS CONTRA A ADMINISTRAÇÃO PÚBLICA.</w:t>
      </w:r>
      <w:r w:rsidR="00F3190E" w:rsidRPr="005A2A2F">
        <w:rPr>
          <w:rFonts w:ascii="Courier New" w:hAnsi="Courier New" w:cs="Courier New"/>
          <w:b/>
          <w:color w:val="000000" w:themeColor="text1"/>
          <w:sz w:val="23"/>
          <w:szCs w:val="23"/>
          <w:highlight w:val="lightGray"/>
          <w:u w:val="single"/>
        </w:rPr>
        <w:t>”</w:t>
      </w:r>
    </w:p>
    <w:p w:rsidR="00AE06B6" w:rsidRPr="005A2A2F" w:rsidRDefault="00AE06B6" w:rsidP="005A2A2F">
      <w:pPr>
        <w:pStyle w:val="NormalWeb"/>
        <w:shd w:val="clear" w:color="auto" w:fill="FFFFFF"/>
        <w:spacing w:before="0" w:beforeAutospacing="0" w:after="0" w:afterAutospacing="0" w:line="276" w:lineRule="auto"/>
        <w:ind w:firstLine="567"/>
        <w:jc w:val="both"/>
        <w:rPr>
          <w:rFonts w:ascii="Courier New" w:hAnsi="Courier New" w:cs="Courier New"/>
          <w:color w:val="212529"/>
          <w:sz w:val="23"/>
          <w:szCs w:val="23"/>
        </w:rPr>
      </w:pPr>
    </w:p>
    <w:p w:rsidR="00564B3D" w:rsidRPr="005A2A2F" w:rsidRDefault="00564B3D" w:rsidP="005A2A2F">
      <w:pPr>
        <w:pStyle w:val="Corpodetexto"/>
        <w:spacing w:after="0" w:line="276" w:lineRule="auto"/>
        <w:ind w:firstLine="567"/>
        <w:jc w:val="both"/>
        <w:rPr>
          <w:rFonts w:ascii="Courier New" w:hAnsi="Courier New" w:cs="Courier New"/>
          <w:sz w:val="23"/>
          <w:szCs w:val="23"/>
        </w:rPr>
      </w:pPr>
      <w:r w:rsidRPr="005A2A2F">
        <w:rPr>
          <w:rFonts w:ascii="Courier New" w:hAnsi="Courier New" w:cs="Courier New"/>
          <w:sz w:val="23"/>
          <w:szCs w:val="23"/>
        </w:rPr>
        <w:t>O presente Projeto de Lei tem por escopo regulamentar</w:t>
      </w:r>
      <w:r w:rsidR="00133F54">
        <w:rPr>
          <w:rFonts w:ascii="Courier New" w:hAnsi="Courier New" w:cs="Courier New"/>
          <w:sz w:val="23"/>
          <w:szCs w:val="23"/>
        </w:rPr>
        <w:t>,</w:t>
      </w:r>
      <w:r w:rsidRPr="005A2A2F">
        <w:rPr>
          <w:rFonts w:ascii="Courier New" w:hAnsi="Courier New" w:cs="Courier New"/>
          <w:sz w:val="23"/>
          <w:szCs w:val="23"/>
        </w:rPr>
        <w:t xml:space="preserve"> no âmbito do Poder Executivo Municipal, a eficácia da Lei Federal nº 12.846/13, conhecida </w:t>
      </w:r>
      <w:r w:rsidR="00133F54">
        <w:rPr>
          <w:rFonts w:ascii="Courier New" w:hAnsi="Courier New" w:cs="Courier New"/>
          <w:sz w:val="23"/>
          <w:szCs w:val="23"/>
        </w:rPr>
        <w:t>como</w:t>
      </w:r>
      <w:r w:rsidRPr="005A2A2F">
        <w:rPr>
          <w:rFonts w:ascii="Courier New" w:hAnsi="Courier New" w:cs="Courier New"/>
          <w:sz w:val="23"/>
          <w:szCs w:val="23"/>
        </w:rPr>
        <w:t xml:space="preserve"> “Lei Anticorrupção”.</w:t>
      </w:r>
    </w:p>
    <w:p w:rsidR="00564B3D" w:rsidRPr="005A2A2F" w:rsidRDefault="00564B3D" w:rsidP="005A2A2F">
      <w:pPr>
        <w:pStyle w:val="Corpodetexto"/>
        <w:spacing w:after="0" w:line="276" w:lineRule="auto"/>
        <w:ind w:firstLine="567"/>
        <w:jc w:val="both"/>
        <w:rPr>
          <w:rFonts w:ascii="Courier New" w:hAnsi="Courier New" w:cs="Courier New"/>
          <w:sz w:val="23"/>
          <w:szCs w:val="23"/>
        </w:rPr>
      </w:pPr>
    </w:p>
    <w:p w:rsidR="00564B3D" w:rsidRPr="005A2A2F" w:rsidRDefault="00564B3D" w:rsidP="005A2A2F">
      <w:pPr>
        <w:pStyle w:val="Corpodetexto"/>
        <w:spacing w:after="0" w:line="276" w:lineRule="auto"/>
        <w:ind w:firstLine="567"/>
        <w:jc w:val="both"/>
        <w:rPr>
          <w:rFonts w:ascii="Courier New" w:hAnsi="Courier New" w:cs="Courier New"/>
          <w:sz w:val="23"/>
          <w:szCs w:val="23"/>
        </w:rPr>
      </w:pPr>
      <w:r w:rsidRPr="005A2A2F">
        <w:rPr>
          <w:rFonts w:ascii="Courier New" w:hAnsi="Courier New" w:cs="Courier New"/>
          <w:sz w:val="23"/>
          <w:szCs w:val="23"/>
        </w:rPr>
        <w:t>Tal medida busca essencialmente promover um conjunto de medidas e disposições legais a serem observadas no âmbito da Administração Direta e Indireta do Município no desempenho dos servidores, fornecedores, agentes políticos e qualquer pessoa física ou jurídica que tenha estabelecida alguma espécie de relação contratual ou não com o poder público na forma da legislação federal vigente.</w:t>
      </w:r>
    </w:p>
    <w:p w:rsidR="00A76CCE" w:rsidRPr="005A2A2F" w:rsidRDefault="00A76CCE" w:rsidP="005A2A2F">
      <w:pPr>
        <w:pStyle w:val="NormalWeb"/>
        <w:shd w:val="clear" w:color="auto" w:fill="FFFFFF"/>
        <w:spacing w:before="0" w:beforeAutospacing="0" w:after="0" w:afterAutospacing="0" w:line="276" w:lineRule="auto"/>
        <w:ind w:firstLine="567"/>
        <w:jc w:val="both"/>
        <w:rPr>
          <w:rFonts w:ascii="Courier New" w:hAnsi="Courier New" w:cs="Courier New"/>
          <w:color w:val="212529"/>
          <w:sz w:val="23"/>
          <w:szCs w:val="23"/>
        </w:rPr>
      </w:pPr>
    </w:p>
    <w:p w:rsidR="00BE7623" w:rsidRPr="005A2A2F" w:rsidRDefault="00BE7623" w:rsidP="005A2A2F">
      <w:pPr>
        <w:spacing w:line="276" w:lineRule="auto"/>
        <w:ind w:firstLine="567"/>
        <w:jc w:val="both"/>
        <w:rPr>
          <w:rFonts w:ascii="Courier New" w:hAnsi="Courier New" w:cs="Courier New"/>
          <w:color w:val="000000"/>
          <w:sz w:val="23"/>
          <w:szCs w:val="23"/>
          <w:shd w:val="clear" w:color="auto" w:fill="FFFFFF"/>
        </w:rPr>
      </w:pPr>
      <w:r w:rsidRPr="005A2A2F">
        <w:rPr>
          <w:rFonts w:ascii="Courier New" w:hAnsi="Courier New" w:cs="Courier New"/>
          <w:color w:val="000000"/>
          <w:sz w:val="23"/>
          <w:szCs w:val="23"/>
          <w:shd w:val="clear" w:color="auto" w:fill="FFFFFF"/>
        </w:rPr>
        <w:t xml:space="preserve">Assim sendo, submete-se o mencionado </w:t>
      </w:r>
      <w:r w:rsidR="00133F54">
        <w:rPr>
          <w:rFonts w:ascii="Courier New" w:hAnsi="Courier New" w:cs="Courier New"/>
          <w:color w:val="000000"/>
          <w:sz w:val="23"/>
          <w:szCs w:val="23"/>
          <w:shd w:val="clear" w:color="auto" w:fill="FFFFFF"/>
        </w:rPr>
        <w:t>P</w:t>
      </w:r>
      <w:r w:rsidRPr="005A2A2F">
        <w:rPr>
          <w:rFonts w:ascii="Courier New" w:hAnsi="Courier New" w:cs="Courier New"/>
          <w:color w:val="000000"/>
          <w:sz w:val="23"/>
          <w:szCs w:val="23"/>
          <w:shd w:val="clear" w:color="auto" w:fill="FFFFFF"/>
        </w:rPr>
        <w:t xml:space="preserve">rojeto de </w:t>
      </w:r>
      <w:r w:rsidR="00133F54">
        <w:rPr>
          <w:rFonts w:ascii="Courier New" w:hAnsi="Courier New" w:cs="Courier New"/>
          <w:color w:val="000000"/>
          <w:sz w:val="23"/>
          <w:szCs w:val="23"/>
          <w:shd w:val="clear" w:color="auto" w:fill="FFFFFF"/>
        </w:rPr>
        <w:t>L</w:t>
      </w:r>
      <w:r w:rsidRPr="005A2A2F">
        <w:rPr>
          <w:rFonts w:ascii="Courier New" w:hAnsi="Courier New" w:cs="Courier New"/>
          <w:color w:val="000000"/>
          <w:sz w:val="23"/>
          <w:szCs w:val="23"/>
          <w:shd w:val="clear" w:color="auto" w:fill="FFFFFF"/>
        </w:rPr>
        <w:t xml:space="preserve">ei à elevada apreciação de </w:t>
      </w:r>
      <w:r w:rsidR="00133F54">
        <w:rPr>
          <w:rFonts w:ascii="Courier New" w:hAnsi="Courier New" w:cs="Courier New"/>
          <w:color w:val="000000"/>
          <w:sz w:val="23"/>
          <w:szCs w:val="23"/>
          <w:shd w:val="clear" w:color="auto" w:fill="FFFFFF"/>
        </w:rPr>
        <w:t>V</w:t>
      </w:r>
      <w:r w:rsidRPr="005A2A2F">
        <w:rPr>
          <w:rFonts w:ascii="Courier New" w:hAnsi="Courier New" w:cs="Courier New"/>
          <w:color w:val="000000"/>
          <w:sz w:val="23"/>
          <w:szCs w:val="23"/>
          <w:shd w:val="clear" w:color="auto" w:fill="FFFFFF"/>
        </w:rPr>
        <w:t xml:space="preserve">ossas </w:t>
      </w:r>
      <w:r w:rsidR="00133F54">
        <w:rPr>
          <w:rFonts w:ascii="Courier New" w:hAnsi="Courier New" w:cs="Courier New"/>
          <w:color w:val="000000"/>
          <w:sz w:val="23"/>
          <w:szCs w:val="23"/>
          <w:shd w:val="clear" w:color="auto" w:fill="FFFFFF"/>
        </w:rPr>
        <w:t>E</w:t>
      </w:r>
      <w:r w:rsidRPr="005A2A2F">
        <w:rPr>
          <w:rFonts w:ascii="Courier New" w:hAnsi="Courier New" w:cs="Courier New"/>
          <w:color w:val="000000"/>
          <w:sz w:val="23"/>
          <w:szCs w:val="23"/>
          <w:shd w:val="clear" w:color="auto" w:fill="FFFFFF"/>
        </w:rPr>
        <w:t>xcelências, solicitando sua decorrente aprovação</w:t>
      </w:r>
      <w:r w:rsidR="00236A28" w:rsidRPr="005A2A2F">
        <w:rPr>
          <w:rFonts w:ascii="Courier New" w:hAnsi="Courier New" w:cs="Courier New"/>
          <w:color w:val="000000"/>
          <w:sz w:val="23"/>
          <w:szCs w:val="23"/>
          <w:shd w:val="clear" w:color="auto" w:fill="FFFFFF"/>
        </w:rPr>
        <w:t>.</w:t>
      </w:r>
    </w:p>
    <w:p w:rsidR="00BE7623" w:rsidRPr="005A2A2F" w:rsidRDefault="00BE7623" w:rsidP="005A2A2F">
      <w:pPr>
        <w:spacing w:line="276" w:lineRule="auto"/>
        <w:ind w:firstLine="567"/>
        <w:jc w:val="both"/>
        <w:rPr>
          <w:rFonts w:ascii="Courier New" w:hAnsi="Courier New" w:cs="Courier New"/>
          <w:color w:val="000000"/>
          <w:sz w:val="23"/>
          <w:szCs w:val="23"/>
        </w:rPr>
      </w:pPr>
    </w:p>
    <w:p w:rsidR="00AE06B6" w:rsidRPr="005A2A2F" w:rsidRDefault="00AE06B6" w:rsidP="005A2A2F">
      <w:pPr>
        <w:spacing w:line="276" w:lineRule="auto"/>
        <w:ind w:firstLine="567"/>
        <w:jc w:val="both"/>
        <w:rPr>
          <w:rFonts w:ascii="Courier New" w:hAnsi="Courier New" w:cs="Courier New"/>
          <w:color w:val="000000"/>
          <w:sz w:val="23"/>
          <w:szCs w:val="23"/>
        </w:rPr>
      </w:pPr>
    </w:p>
    <w:p w:rsidR="00AE06B6" w:rsidRPr="005A2A2F" w:rsidRDefault="00AE06B6" w:rsidP="005A2A2F">
      <w:pPr>
        <w:spacing w:line="276" w:lineRule="auto"/>
        <w:jc w:val="both"/>
        <w:rPr>
          <w:rFonts w:ascii="Courier New" w:hAnsi="Courier New" w:cs="Courier New"/>
          <w:color w:val="000000"/>
          <w:sz w:val="23"/>
          <w:szCs w:val="23"/>
        </w:rPr>
      </w:pPr>
    </w:p>
    <w:p w:rsidR="00BE7623" w:rsidRPr="005A2A2F" w:rsidRDefault="00BE7623" w:rsidP="005A2A2F">
      <w:pPr>
        <w:pStyle w:val="Recuodecorpodetexto2"/>
        <w:spacing w:after="0" w:line="276" w:lineRule="auto"/>
        <w:ind w:left="0" w:right="-1"/>
        <w:jc w:val="center"/>
        <w:rPr>
          <w:rFonts w:ascii="Courier New" w:hAnsi="Courier New" w:cs="Courier New"/>
          <w:color w:val="000000"/>
          <w:spacing w:val="20"/>
          <w:sz w:val="23"/>
          <w:szCs w:val="23"/>
        </w:rPr>
      </w:pPr>
      <w:r w:rsidRPr="005A2A2F">
        <w:rPr>
          <w:rFonts w:ascii="Courier New" w:hAnsi="Courier New" w:cs="Courier New"/>
          <w:color w:val="000000"/>
          <w:spacing w:val="20"/>
          <w:sz w:val="23"/>
          <w:szCs w:val="23"/>
        </w:rPr>
        <w:t>Cordialmente,</w:t>
      </w:r>
    </w:p>
    <w:p w:rsidR="00BE7623" w:rsidRPr="005A2A2F" w:rsidRDefault="00BE7623" w:rsidP="005A2A2F">
      <w:pPr>
        <w:pStyle w:val="Recuodecorpodetexto2"/>
        <w:spacing w:after="0" w:line="276" w:lineRule="auto"/>
        <w:ind w:left="0" w:right="-1"/>
        <w:jc w:val="center"/>
        <w:rPr>
          <w:rFonts w:ascii="Courier New" w:hAnsi="Courier New" w:cs="Courier New"/>
          <w:color w:val="000000"/>
          <w:spacing w:val="20"/>
          <w:sz w:val="23"/>
          <w:szCs w:val="23"/>
        </w:rPr>
      </w:pPr>
    </w:p>
    <w:p w:rsidR="00BE7623" w:rsidRPr="005A2A2F" w:rsidRDefault="00BE7623" w:rsidP="005A2A2F">
      <w:pPr>
        <w:pStyle w:val="Recuodecorpodetexto2"/>
        <w:spacing w:after="0" w:line="276" w:lineRule="auto"/>
        <w:ind w:left="0" w:right="-1"/>
        <w:jc w:val="center"/>
        <w:rPr>
          <w:rFonts w:ascii="Courier New" w:hAnsi="Courier New" w:cs="Courier New"/>
          <w:color w:val="000000"/>
          <w:spacing w:val="20"/>
          <w:sz w:val="23"/>
          <w:szCs w:val="23"/>
        </w:rPr>
      </w:pPr>
    </w:p>
    <w:p w:rsidR="00BE7623" w:rsidRPr="005A2A2F" w:rsidRDefault="00BE7623" w:rsidP="005A2A2F">
      <w:pPr>
        <w:pStyle w:val="Recuodecorpodetexto2"/>
        <w:spacing w:after="0" w:line="276" w:lineRule="auto"/>
        <w:ind w:left="0" w:right="-1"/>
        <w:jc w:val="center"/>
        <w:rPr>
          <w:rFonts w:ascii="Courier New" w:hAnsi="Courier New" w:cs="Courier New"/>
          <w:color w:val="000000"/>
          <w:spacing w:val="20"/>
          <w:sz w:val="23"/>
          <w:szCs w:val="23"/>
        </w:rPr>
      </w:pPr>
    </w:p>
    <w:p w:rsidR="00BE7623" w:rsidRPr="005A2A2F" w:rsidRDefault="00BE7623" w:rsidP="005A2A2F">
      <w:pPr>
        <w:pStyle w:val="Recuodecorpodetexto2"/>
        <w:spacing w:after="0" w:line="276" w:lineRule="auto"/>
        <w:ind w:left="0" w:right="-1"/>
        <w:jc w:val="center"/>
        <w:rPr>
          <w:rFonts w:ascii="Courier New" w:hAnsi="Courier New" w:cs="Courier New"/>
          <w:b/>
          <w:color w:val="000000"/>
          <w:spacing w:val="20"/>
          <w:sz w:val="23"/>
          <w:szCs w:val="23"/>
        </w:rPr>
      </w:pPr>
      <w:r w:rsidRPr="005A2A2F">
        <w:rPr>
          <w:rFonts w:ascii="Courier New" w:hAnsi="Courier New" w:cs="Courier New"/>
          <w:b/>
          <w:color w:val="000000"/>
          <w:spacing w:val="20"/>
          <w:sz w:val="23"/>
          <w:szCs w:val="23"/>
        </w:rPr>
        <w:t>DOUGLAS FAVERO PASUCH</w:t>
      </w:r>
    </w:p>
    <w:p w:rsidR="00BE7623" w:rsidRPr="005A2A2F" w:rsidRDefault="00C46635" w:rsidP="005A2A2F">
      <w:pPr>
        <w:pStyle w:val="Recuodecorpodetexto2"/>
        <w:spacing w:after="0" w:line="276" w:lineRule="auto"/>
        <w:ind w:left="0" w:right="-1"/>
        <w:jc w:val="center"/>
        <w:rPr>
          <w:rFonts w:ascii="Courier New" w:hAnsi="Courier New" w:cs="Courier New"/>
          <w:b/>
          <w:color w:val="000000"/>
          <w:spacing w:val="20"/>
          <w:sz w:val="23"/>
          <w:szCs w:val="23"/>
        </w:rPr>
      </w:pPr>
      <w:r w:rsidRPr="005A2A2F">
        <w:rPr>
          <w:rFonts w:ascii="Courier New" w:hAnsi="Courier New" w:cs="Courier New"/>
          <w:b/>
          <w:color w:val="000000"/>
          <w:spacing w:val="20"/>
          <w:sz w:val="23"/>
          <w:szCs w:val="23"/>
        </w:rPr>
        <w:t>Prefeito Municipal</w:t>
      </w:r>
    </w:p>
    <w:p w:rsidR="00BE7623" w:rsidRPr="005A2A2F" w:rsidRDefault="00BE7623" w:rsidP="005A2A2F">
      <w:pPr>
        <w:pStyle w:val="Recuodecorpodetexto2"/>
        <w:spacing w:after="0" w:line="276" w:lineRule="auto"/>
        <w:ind w:left="0" w:right="-1"/>
        <w:jc w:val="center"/>
        <w:rPr>
          <w:rFonts w:ascii="Courier New" w:hAnsi="Courier New" w:cs="Courier New"/>
          <w:b/>
          <w:color w:val="000000"/>
          <w:spacing w:val="20"/>
          <w:sz w:val="23"/>
          <w:szCs w:val="23"/>
        </w:rPr>
      </w:pPr>
    </w:p>
    <w:p w:rsidR="00BE7623" w:rsidRPr="005A2A2F" w:rsidRDefault="00BE7623" w:rsidP="005A2A2F">
      <w:pPr>
        <w:pStyle w:val="Recuodecorpodetexto2"/>
        <w:spacing w:after="0" w:line="276" w:lineRule="auto"/>
        <w:ind w:left="0" w:right="-1"/>
        <w:jc w:val="both"/>
        <w:rPr>
          <w:rFonts w:ascii="Courier New" w:hAnsi="Courier New" w:cs="Courier New"/>
          <w:b/>
          <w:color w:val="000000"/>
          <w:spacing w:val="20"/>
          <w:sz w:val="22"/>
          <w:szCs w:val="22"/>
        </w:rPr>
      </w:pPr>
    </w:p>
    <w:p w:rsidR="00BE7623" w:rsidRPr="005A2A2F" w:rsidRDefault="00BE7623" w:rsidP="005A2A2F">
      <w:pPr>
        <w:pStyle w:val="Recuodecorpodetexto2"/>
        <w:spacing w:after="0" w:line="276" w:lineRule="auto"/>
        <w:ind w:left="0" w:right="-136"/>
        <w:jc w:val="both"/>
        <w:rPr>
          <w:rFonts w:ascii="Courier New" w:hAnsi="Courier New" w:cs="Courier New"/>
          <w:b/>
          <w:color w:val="000000"/>
          <w:spacing w:val="20"/>
          <w:sz w:val="22"/>
          <w:szCs w:val="22"/>
        </w:rPr>
      </w:pPr>
    </w:p>
    <w:p w:rsidR="0065050C" w:rsidRPr="005A2A2F" w:rsidRDefault="0065050C" w:rsidP="005A2A2F">
      <w:pPr>
        <w:pStyle w:val="Recuodecorpodetexto2"/>
        <w:spacing w:after="0" w:line="276" w:lineRule="auto"/>
        <w:ind w:left="0" w:right="-136"/>
        <w:jc w:val="both"/>
        <w:rPr>
          <w:rFonts w:ascii="Courier New" w:hAnsi="Courier New" w:cs="Courier New"/>
          <w:b/>
          <w:color w:val="000000"/>
          <w:spacing w:val="20"/>
          <w:sz w:val="22"/>
          <w:szCs w:val="22"/>
        </w:rPr>
      </w:pPr>
    </w:p>
    <w:p w:rsidR="0065050C" w:rsidRPr="005A2A2F" w:rsidRDefault="0065050C" w:rsidP="005A2A2F">
      <w:pPr>
        <w:pStyle w:val="Recuodecorpodetexto2"/>
        <w:spacing w:after="0" w:line="276" w:lineRule="auto"/>
        <w:ind w:left="0" w:right="-136"/>
        <w:jc w:val="both"/>
        <w:rPr>
          <w:rFonts w:ascii="Courier New" w:hAnsi="Courier New" w:cs="Courier New"/>
          <w:b/>
          <w:color w:val="000000"/>
          <w:spacing w:val="20"/>
          <w:sz w:val="22"/>
          <w:szCs w:val="22"/>
        </w:rPr>
      </w:pPr>
    </w:p>
    <w:p w:rsidR="0065050C" w:rsidRPr="005A2A2F" w:rsidRDefault="0065050C" w:rsidP="005A2A2F">
      <w:pPr>
        <w:pStyle w:val="Recuodecorpodetexto2"/>
        <w:spacing w:after="0" w:line="276" w:lineRule="auto"/>
        <w:ind w:left="0" w:right="-136"/>
        <w:jc w:val="both"/>
        <w:rPr>
          <w:rFonts w:ascii="Courier New" w:hAnsi="Courier New" w:cs="Courier New"/>
          <w:b/>
          <w:color w:val="000000"/>
          <w:spacing w:val="20"/>
          <w:sz w:val="22"/>
          <w:szCs w:val="22"/>
        </w:rPr>
      </w:pPr>
    </w:p>
    <w:p w:rsidR="00C46635" w:rsidRPr="005A2A2F" w:rsidRDefault="00C46635" w:rsidP="005A2A2F">
      <w:pPr>
        <w:pStyle w:val="Recuodecorpodetexto2"/>
        <w:spacing w:after="0" w:line="276" w:lineRule="auto"/>
        <w:ind w:left="0" w:right="-136"/>
        <w:jc w:val="both"/>
        <w:rPr>
          <w:rFonts w:ascii="Courier New" w:hAnsi="Courier New" w:cs="Courier New"/>
          <w:b/>
          <w:color w:val="000000"/>
          <w:spacing w:val="20"/>
          <w:sz w:val="22"/>
          <w:szCs w:val="22"/>
        </w:rPr>
      </w:pPr>
    </w:p>
    <w:p w:rsidR="00C46635" w:rsidRPr="005A2A2F" w:rsidRDefault="00C46635" w:rsidP="005A2A2F">
      <w:pPr>
        <w:pStyle w:val="Recuodecorpodetexto2"/>
        <w:spacing w:after="0" w:line="276" w:lineRule="auto"/>
        <w:ind w:left="0" w:right="-136"/>
        <w:jc w:val="both"/>
        <w:rPr>
          <w:rFonts w:ascii="Courier New" w:hAnsi="Courier New" w:cs="Courier New"/>
          <w:b/>
          <w:color w:val="000000"/>
          <w:spacing w:val="20"/>
          <w:sz w:val="22"/>
          <w:szCs w:val="22"/>
        </w:rPr>
      </w:pPr>
    </w:p>
    <w:p w:rsidR="00BE7623" w:rsidRPr="005A2A2F" w:rsidRDefault="00BE7623" w:rsidP="005A2A2F">
      <w:pPr>
        <w:pStyle w:val="Recuodecorpodetexto2"/>
        <w:spacing w:after="0" w:line="276" w:lineRule="auto"/>
        <w:ind w:left="0" w:right="-136"/>
        <w:jc w:val="both"/>
        <w:rPr>
          <w:rFonts w:ascii="Courier New" w:hAnsi="Courier New" w:cs="Courier New"/>
          <w:b/>
          <w:color w:val="000000"/>
          <w:spacing w:val="20"/>
          <w:sz w:val="22"/>
          <w:szCs w:val="22"/>
        </w:rPr>
      </w:pPr>
    </w:p>
    <w:p w:rsidR="00BE7623" w:rsidRDefault="00BE7623" w:rsidP="005A2A2F">
      <w:pPr>
        <w:pStyle w:val="Ttulo1"/>
        <w:spacing w:before="0" w:after="0" w:line="276" w:lineRule="auto"/>
        <w:ind w:right="-1"/>
        <w:jc w:val="center"/>
        <w:rPr>
          <w:rFonts w:ascii="Courier New" w:hAnsi="Courier New" w:cs="Courier New"/>
          <w:sz w:val="24"/>
          <w:szCs w:val="24"/>
        </w:rPr>
      </w:pPr>
      <w:r w:rsidRPr="005A2A2F">
        <w:rPr>
          <w:rFonts w:ascii="Courier New" w:hAnsi="Courier New" w:cs="Courier New"/>
          <w:sz w:val="24"/>
          <w:szCs w:val="24"/>
        </w:rPr>
        <w:lastRenderedPageBreak/>
        <w:t>PROJETO DE LEI Nº 1.49</w:t>
      </w:r>
      <w:r w:rsidR="00436BF7" w:rsidRPr="005A2A2F">
        <w:rPr>
          <w:rFonts w:ascii="Courier New" w:hAnsi="Courier New" w:cs="Courier New"/>
          <w:sz w:val="24"/>
          <w:szCs w:val="24"/>
        </w:rPr>
        <w:t>6</w:t>
      </w:r>
      <w:r w:rsidRPr="005A2A2F">
        <w:rPr>
          <w:rFonts w:ascii="Courier New" w:hAnsi="Courier New" w:cs="Courier New"/>
          <w:sz w:val="24"/>
          <w:szCs w:val="24"/>
        </w:rPr>
        <w:t>/2020</w:t>
      </w:r>
    </w:p>
    <w:p w:rsidR="00451FBC" w:rsidRPr="00451FBC" w:rsidRDefault="00451FBC" w:rsidP="00451FBC"/>
    <w:p w:rsidR="006F7DB6" w:rsidRPr="005A2A2F" w:rsidRDefault="006F7DB6" w:rsidP="005A2A2F">
      <w:pPr>
        <w:spacing w:line="276" w:lineRule="auto"/>
        <w:jc w:val="both"/>
        <w:rPr>
          <w:rFonts w:ascii="Courier New" w:hAnsi="Courier New" w:cs="Courier New"/>
          <w:color w:val="FF0000"/>
          <w:sz w:val="20"/>
          <w:szCs w:val="20"/>
        </w:rPr>
      </w:pPr>
    </w:p>
    <w:p w:rsidR="00BE7623" w:rsidRPr="005A2A2F" w:rsidRDefault="005A2A2F" w:rsidP="005A2A2F">
      <w:pPr>
        <w:spacing w:line="276" w:lineRule="auto"/>
        <w:ind w:leftChars="1650" w:left="3960" w:right="44"/>
        <w:jc w:val="both"/>
        <w:rPr>
          <w:rFonts w:ascii="Courier New" w:hAnsi="Courier New" w:cs="Courier New"/>
          <w:b/>
          <w:color w:val="FF0000"/>
          <w:sz w:val="20"/>
          <w:szCs w:val="20"/>
          <w:highlight w:val="lightGray"/>
        </w:rPr>
      </w:pPr>
      <w:r w:rsidRPr="005A2A2F">
        <w:rPr>
          <w:rFonts w:ascii="Courier New" w:hAnsi="Courier New" w:cs="Courier New"/>
          <w:b/>
          <w:color w:val="000000" w:themeColor="text1"/>
          <w:sz w:val="20"/>
          <w:szCs w:val="20"/>
          <w:highlight w:val="lightGray"/>
          <w:u w:val="single"/>
        </w:rPr>
        <w:t>“</w:t>
      </w:r>
      <w:r w:rsidRPr="005A2A2F">
        <w:rPr>
          <w:rFonts w:ascii="Courier New" w:hAnsi="Courier New" w:cs="Courier New"/>
          <w:b/>
          <w:sz w:val="20"/>
          <w:szCs w:val="20"/>
          <w:highlight w:val="lightGray"/>
          <w:u w:val="single"/>
        </w:rPr>
        <w:t>REGULAMENTA, NO ÂMBITO DO PODER EXECUTIVO, A LEI FEDERAL Nº 12.846</w:t>
      </w:r>
      <w:r w:rsidR="00BF18DD">
        <w:rPr>
          <w:rFonts w:ascii="Courier New" w:hAnsi="Courier New" w:cs="Courier New"/>
          <w:b/>
          <w:sz w:val="20"/>
          <w:szCs w:val="20"/>
          <w:highlight w:val="lightGray"/>
          <w:u w:val="single"/>
        </w:rPr>
        <w:t>/</w:t>
      </w:r>
      <w:r w:rsidRPr="005A2A2F">
        <w:rPr>
          <w:rFonts w:ascii="Courier New" w:hAnsi="Courier New" w:cs="Courier New"/>
          <w:b/>
          <w:sz w:val="20"/>
          <w:szCs w:val="20"/>
          <w:highlight w:val="lightGray"/>
          <w:u w:val="single"/>
        </w:rPr>
        <w:t>2013,</w:t>
      </w:r>
      <w:r w:rsidR="009A3EA1">
        <w:rPr>
          <w:rFonts w:ascii="Courier New" w:hAnsi="Courier New" w:cs="Courier New"/>
          <w:b/>
          <w:sz w:val="20"/>
          <w:szCs w:val="20"/>
          <w:highlight w:val="lightGray"/>
          <w:u w:val="single"/>
        </w:rPr>
        <w:t xml:space="preserve"> A QUAL TRATA</w:t>
      </w:r>
      <w:r w:rsidRPr="005A2A2F">
        <w:rPr>
          <w:rFonts w:ascii="Courier New" w:hAnsi="Courier New" w:cs="Courier New"/>
          <w:b/>
          <w:sz w:val="20"/>
          <w:szCs w:val="20"/>
          <w:highlight w:val="lightGray"/>
          <w:u w:val="single"/>
        </w:rPr>
        <w:t xml:space="preserve"> </w:t>
      </w:r>
      <w:r w:rsidR="009A3EA1">
        <w:rPr>
          <w:rFonts w:ascii="Courier New" w:hAnsi="Courier New" w:cs="Courier New"/>
          <w:b/>
          <w:sz w:val="20"/>
          <w:szCs w:val="20"/>
          <w:highlight w:val="lightGray"/>
          <w:u w:val="single"/>
        </w:rPr>
        <w:t>D</w:t>
      </w:r>
      <w:r w:rsidRPr="005A2A2F">
        <w:rPr>
          <w:rFonts w:ascii="Courier New" w:hAnsi="Courier New" w:cs="Courier New"/>
          <w:b/>
          <w:sz w:val="20"/>
          <w:szCs w:val="20"/>
          <w:highlight w:val="lightGray"/>
          <w:u w:val="single"/>
        </w:rPr>
        <w:t>A RESPONSABILIZAÇÃO ADMINISTRATIVA E CIVIL DE PESSOAS JURÍDICAS PELA PRÁTICA DE ATOS CONTRA A ADMINISTRAÇÃO PÚBLICA.”</w:t>
      </w:r>
    </w:p>
    <w:p w:rsidR="0054487A" w:rsidRPr="005A2A2F" w:rsidRDefault="0054487A" w:rsidP="005A2A2F">
      <w:pPr>
        <w:spacing w:line="276" w:lineRule="auto"/>
        <w:ind w:leftChars="1650" w:left="3960" w:right="44"/>
        <w:jc w:val="both"/>
        <w:rPr>
          <w:rFonts w:ascii="Courier New" w:hAnsi="Courier New" w:cs="Courier New"/>
          <w:b/>
          <w:i/>
          <w:color w:val="000000"/>
          <w:sz w:val="22"/>
          <w:szCs w:val="22"/>
        </w:rPr>
      </w:pPr>
    </w:p>
    <w:p w:rsidR="00BE7623" w:rsidRPr="005A2A2F" w:rsidRDefault="00BE7623" w:rsidP="005A2A2F">
      <w:pPr>
        <w:spacing w:line="276" w:lineRule="auto"/>
        <w:ind w:right="-136"/>
        <w:jc w:val="both"/>
        <w:rPr>
          <w:rFonts w:ascii="Courier New" w:hAnsi="Courier New" w:cs="Courier New"/>
          <w:i/>
          <w:sz w:val="22"/>
          <w:szCs w:val="22"/>
        </w:rPr>
      </w:pPr>
    </w:p>
    <w:p w:rsidR="00BE7623" w:rsidRPr="005A2A2F" w:rsidRDefault="00BE7623" w:rsidP="005A2A2F">
      <w:pPr>
        <w:spacing w:line="276" w:lineRule="auto"/>
        <w:ind w:firstLine="567"/>
        <w:jc w:val="both"/>
        <w:rPr>
          <w:rFonts w:ascii="Courier New" w:hAnsi="Courier New" w:cs="Courier New"/>
          <w:spacing w:val="20"/>
          <w:sz w:val="22"/>
          <w:szCs w:val="22"/>
        </w:rPr>
      </w:pPr>
      <w:r w:rsidRPr="005A2A2F">
        <w:rPr>
          <w:rFonts w:ascii="Courier New" w:hAnsi="Courier New" w:cs="Courier New"/>
          <w:b/>
          <w:spacing w:val="20"/>
          <w:sz w:val="22"/>
          <w:szCs w:val="22"/>
        </w:rPr>
        <w:t>DOUGLAS FAVERO PASUCH</w:t>
      </w:r>
      <w:r w:rsidRPr="005A2A2F">
        <w:rPr>
          <w:rFonts w:ascii="Courier New" w:hAnsi="Courier New" w:cs="Courier New"/>
          <w:spacing w:val="20"/>
          <w:sz w:val="22"/>
          <w:szCs w:val="22"/>
        </w:rPr>
        <w:t>, Prefeito Municipal de Nova Roma do Sul (RS), usando das atribuições conferidas pela Lei Orgânica Municipal, encaminha ao Poder Legislativo</w:t>
      </w:r>
      <w:r w:rsidR="00A35F1D" w:rsidRPr="005A2A2F">
        <w:rPr>
          <w:rFonts w:ascii="Courier New" w:hAnsi="Courier New" w:cs="Courier New"/>
          <w:spacing w:val="20"/>
          <w:sz w:val="22"/>
          <w:szCs w:val="22"/>
        </w:rPr>
        <w:t xml:space="preserve"> Municipal</w:t>
      </w:r>
      <w:r w:rsidRPr="005A2A2F">
        <w:rPr>
          <w:rFonts w:ascii="Courier New" w:hAnsi="Courier New" w:cs="Courier New"/>
          <w:spacing w:val="20"/>
          <w:sz w:val="22"/>
          <w:szCs w:val="22"/>
        </w:rPr>
        <w:t>, para apreciação e posterior votação, o seguinte Projeto de Lei:</w:t>
      </w:r>
    </w:p>
    <w:p w:rsidR="00CD36EF" w:rsidRPr="005A2A2F" w:rsidRDefault="00CD36EF" w:rsidP="005A2A2F">
      <w:pPr>
        <w:spacing w:line="276" w:lineRule="auto"/>
        <w:ind w:firstLine="851"/>
        <w:jc w:val="both"/>
        <w:rPr>
          <w:rFonts w:ascii="Courier New" w:hAnsi="Courier New" w:cs="Courier New"/>
          <w:spacing w:val="20"/>
          <w:sz w:val="22"/>
          <w:szCs w:val="22"/>
        </w:rPr>
      </w:pPr>
    </w:p>
    <w:p w:rsidR="00BE7623" w:rsidRPr="005A2A2F" w:rsidRDefault="00BE7623" w:rsidP="005A2A2F">
      <w:pPr>
        <w:pStyle w:val="Textoembloco"/>
        <w:spacing w:line="276" w:lineRule="auto"/>
        <w:ind w:right="0" w:firstLine="851"/>
        <w:rPr>
          <w:rFonts w:ascii="Courier New" w:hAnsi="Courier New" w:cs="Courier New"/>
          <w:b w:val="0"/>
          <w:sz w:val="22"/>
          <w:szCs w:val="22"/>
        </w:rPr>
      </w:pPr>
    </w:p>
    <w:p w:rsidR="005A2A2F" w:rsidRPr="005A2A2F" w:rsidRDefault="005A2A2F" w:rsidP="005A2A2F">
      <w:pPr>
        <w:autoSpaceDE w:val="0"/>
        <w:autoSpaceDN w:val="0"/>
        <w:adjustRightInd w:val="0"/>
        <w:spacing w:line="276" w:lineRule="auto"/>
        <w:ind w:firstLineChars="253" w:firstLine="559"/>
        <w:jc w:val="both"/>
        <w:rPr>
          <w:rFonts w:ascii="Courier New" w:hAnsi="Courier New" w:cs="Courier New"/>
          <w:b/>
          <w:sz w:val="22"/>
          <w:szCs w:val="22"/>
        </w:rPr>
      </w:pPr>
      <w:r w:rsidRPr="005A2A2F">
        <w:rPr>
          <w:rFonts w:ascii="Courier New" w:hAnsi="Courier New" w:cs="Courier New"/>
          <w:b/>
          <w:sz w:val="22"/>
          <w:szCs w:val="22"/>
        </w:rPr>
        <w:t>DISPOSIÇÕES GERAIS</w:t>
      </w:r>
    </w:p>
    <w:p w:rsidR="005A2A2F" w:rsidRPr="005A2A2F" w:rsidRDefault="005A2A2F" w:rsidP="005A2A2F">
      <w:pPr>
        <w:autoSpaceDE w:val="0"/>
        <w:autoSpaceDN w:val="0"/>
        <w:adjustRightInd w:val="0"/>
        <w:spacing w:line="276" w:lineRule="auto"/>
        <w:ind w:firstLineChars="253" w:firstLine="559"/>
        <w:jc w:val="both"/>
        <w:rPr>
          <w:rFonts w:ascii="Courier New" w:hAnsi="Courier New" w:cs="Courier New"/>
          <w:b/>
          <w:sz w:val="22"/>
          <w:szCs w:val="22"/>
        </w:rPr>
      </w:pPr>
    </w:p>
    <w:p w:rsidR="0054487A" w:rsidRPr="005A2A2F" w:rsidRDefault="005A2A2F" w:rsidP="006C72AC">
      <w:pPr>
        <w:autoSpaceDE w:val="0"/>
        <w:autoSpaceDN w:val="0"/>
        <w:adjustRightInd w:val="0"/>
        <w:spacing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Art. 1º </w:t>
      </w:r>
      <w:r w:rsidRPr="005A2A2F">
        <w:rPr>
          <w:rFonts w:ascii="Courier New" w:hAnsi="Courier New" w:cs="Courier New"/>
          <w:sz w:val="22"/>
          <w:szCs w:val="22"/>
        </w:rPr>
        <w:t>Esta Lei regulamenta, no âmbito do Poder Executivo, a Lei Federal nº 12.846, de 1º de agosto de 2013, disciplinando os procedimentos administrativos destinados à apuração da responsabilidade administrativa de pessoas jurídicas pela prática de atos contra a Administração Pública Municipal Direta e Indireta.</w:t>
      </w:r>
    </w:p>
    <w:p w:rsidR="005A2A2F" w:rsidRPr="005A2A2F" w:rsidRDefault="005A2A2F" w:rsidP="006C72AC">
      <w:pPr>
        <w:autoSpaceDE w:val="0"/>
        <w:autoSpaceDN w:val="0"/>
        <w:adjustRightInd w:val="0"/>
        <w:spacing w:line="276" w:lineRule="auto"/>
        <w:ind w:firstLineChars="253" w:firstLine="557"/>
        <w:jc w:val="both"/>
        <w:rPr>
          <w:rFonts w:ascii="Courier New" w:hAnsi="Courier New" w:cs="Courier New"/>
          <w:sz w:val="22"/>
          <w:szCs w:val="22"/>
        </w:rPr>
      </w:pPr>
    </w:p>
    <w:p w:rsidR="005A2A2F" w:rsidRPr="005A2A2F" w:rsidRDefault="005A2A2F" w:rsidP="006C72AC">
      <w:pPr>
        <w:autoSpaceDE w:val="0"/>
        <w:autoSpaceDN w:val="0"/>
        <w:adjustRightInd w:val="0"/>
        <w:spacing w:line="276" w:lineRule="auto"/>
        <w:ind w:firstLineChars="253" w:firstLine="557"/>
        <w:jc w:val="both"/>
        <w:rPr>
          <w:rFonts w:ascii="Courier New" w:hAnsi="Courier New" w:cs="Courier New"/>
          <w:sz w:val="22"/>
          <w:szCs w:val="22"/>
        </w:rPr>
      </w:pPr>
    </w:p>
    <w:p w:rsidR="005A2A2F" w:rsidRPr="005A2A2F" w:rsidRDefault="005A2A2F" w:rsidP="006C72AC">
      <w:pPr>
        <w:pStyle w:val="Ttulo2"/>
        <w:spacing w:before="0" w:after="0" w:line="276" w:lineRule="auto"/>
        <w:ind w:firstLineChars="253" w:firstLine="559"/>
        <w:jc w:val="both"/>
        <w:rPr>
          <w:rFonts w:ascii="Courier New" w:hAnsi="Courier New" w:cs="Courier New"/>
          <w:i w:val="0"/>
          <w:sz w:val="22"/>
          <w:szCs w:val="22"/>
        </w:rPr>
      </w:pPr>
      <w:r w:rsidRPr="005A2A2F">
        <w:rPr>
          <w:rFonts w:ascii="Courier New" w:hAnsi="Courier New" w:cs="Courier New"/>
          <w:i w:val="0"/>
          <w:sz w:val="22"/>
          <w:szCs w:val="22"/>
        </w:rPr>
        <w:t>DO PROCESSO ADMINISTRATIVO DE RESPONSABILIZAÇÃO</w:t>
      </w:r>
    </w:p>
    <w:p w:rsidR="005A2A2F" w:rsidRPr="005A2A2F" w:rsidRDefault="005A2A2F" w:rsidP="006C72AC">
      <w:pPr>
        <w:pStyle w:val="Corpodetexto"/>
        <w:spacing w:after="0" w:line="276" w:lineRule="auto"/>
        <w:ind w:firstLineChars="253" w:firstLine="559"/>
        <w:jc w:val="both"/>
        <w:rPr>
          <w:rFonts w:ascii="Courier New" w:hAnsi="Courier New" w:cs="Courier New"/>
          <w:b/>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Art. 2º </w:t>
      </w:r>
      <w:r w:rsidRPr="005A2A2F">
        <w:rPr>
          <w:rFonts w:ascii="Courier New" w:hAnsi="Courier New" w:cs="Courier New"/>
          <w:sz w:val="22"/>
          <w:szCs w:val="22"/>
        </w:rPr>
        <w:t xml:space="preserve">A instauração do </w:t>
      </w:r>
      <w:r w:rsidR="00BF18DD">
        <w:rPr>
          <w:rFonts w:ascii="Courier New" w:hAnsi="Courier New" w:cs="Courier New"/>
          <w:sz w:val="22"/>
          <w:szCs w:val="22"/>
        </w:rPr>
        <w:t>P</w:t>
      </w:r>
      <w:r w:rsidRPr="005A2A2F">
        <w:rPr>
          <w:rFonts w:ascii="Courier New" w:hAnsi="Courier New" w:cs="Courier New"/>
          <w:sz w:val="22"/>
          <w:szCs w:val="22"/>
        </w:rPr>
        <w:t xml:space="preserve">rocesso </w:t>
      </w:r>
      <w:r w:rsidR="00BF18DD">
        <w:rPr>
          <w:rFonts w:ascii="Courier New" w:hAnsi="Courier New" w:cs="Courier New"/>
          <w:sz w:val="22"/>
          <w:szCs w:val="22"/>
        </w:rPr>
        <w:t>A</w:t>
      </w:r>
      <w:r w:rsidRPr="005A2A2F">
        <w:rPr>
          <w:rFonts w:ascii="Courier New" w:hAnsi="Courier New" w:cs="Courier New"/>
          <w:sz w:val="22"/>
          <w:szCs w:val="22"/>
        </w:rPr>
        <w:t xml:space="preserve">dministrativo de </w:t>
      </w:r>
      <w:r w:rsidR="00BF18DD">
        <w:rPr>
          <w:rFonts w:ascii="Courier New" w:hAnsi="Courier New" w:cs="Courier New"/>
          <w:sz w:val="22"/>
          <w:szCs w:val="22"/>
        </w:rPr>
        <w:t>R</w:t>
      </w:r>
      <w:r w:rsidRPr="005A2A2F">
        <w:rPr>
          <w:rFonts w:ascii="Courier New" w:hAnsi="Courier New" w:cs="Courier New"/>
          <w:sz w:val="22"/>
          <w:szCs w:val="22"/>
        </w:rPr>
        <w:t>esponsabilização – PAR, destinado</w:t>
      </w:r>
      <w:r w:rsidRPr="005A2A2F">
        <w:rPr>
          <w:rFonts w:ascii="Courier New" w:hAnsi="Courier New" w:cs="Courier New"/>
          <w:spacing w:val="-7"/>
          <w:sz w:val="22"/>
          <w:szCs w:val="22"/>
        </w:rPr>
        <w:t xml:space="preserve"> </w:t>
      </w:r>
      <w:r w:rsidRPr="005A2A2F">
        <w:rPr>
          <w:rFonts w:ascii="Courier New" w:hAnsi="Courier New" w:cs="Courier New"/>
          <w:sz w:val="22"/>
          <w:szCs w:val="22"/>
        </w:rPr>
        <w:t>a</w:t>
      </w:r>
      <w:r w:rsidRPr="005A2A2F">
        <w:rPr>
          <w:rFonts w:ascii="Courier New" w:hAnsi="Courier New" w:cs="Courier New"/>
          <w:spacing w:val="-7"/>
          <w:sz w:val="22"/>
          <w:szCs w:val="22"/>
        </w:rPr>
        <w:t xml:space="preserve"> </w:t>
      </w:r>
      <w:r w:rsidRPr="005A2A2F">
        <w:rPr>
          <w:rFonts w:ascii="Courier New" w:hAnsi="Courier New" w:cs="Courier New"/>
          <w:sz w:val="22"/>
          <w:szCs w:val="22"/>
        </w:rPr>
        <w:t>apurar</w:t>
      </w:r>
      <w:r w:rsidRPr="005A2A2F">
        <w:rPr>
          <w:rFonts w:ascii="Courier New" w:hAnsi="Courier New" w:cs="Courier New"/>
          <w:spacing w:val="-7"/>
          <w:sz w:val="22"/>
          <w:szCs w:val="22"/>
        </w:rPr>
        <w:t xml:space="preserve"> </w:t>
      </w:r>
      <w:r w:rsidRPr="005A2A2F">
        <w:rPr>
          <w:rFonts w:ascii="Courier New" w:hAnsi="Courier New" w:cs="Courier New"/>
          <w:sz w:val="22"/>
          <w:szCs w:val="22"/>
        </w:rPr>
        <w:t>a</w:t>
      </w:r>
      <w:r w:rsidRPr="005A2A2F">
        <w:rPr>
          <w:rFonts w:ascii="Courier New" w:hAnsi="Courier New" w:cs="Courier New"/>
          <w:spacing w:val="-7"/>
          <w:sz w:val="22"/>
          <w:szCs w:val="22"/>
        </w:rPr>
        <w:t xml:space="preserve"> </w:t>
      </w:r>
      <w:r w:rsidRPr="005A2A2F">
        <w:rPr>
          <w:rFonts w:ascii="Courier New" w:hAnsi="Courier New" w:cs="Courier New"/>
          <w:sz w:val="22"/>
          <w:szCs w:val="22"/>
        </w:rPr>
        <w:t>responsabilidade</w:t>
      </w:r>
      <w:r w:rsidRPr="005A2A2F">
        <w:rPr>
          <w:rFonts w:ascii="Courier New" w:hAnsi="Courier New" w:cs="Courier New"/>
          <w:spacing w:val="-7"/>
          <w:sz w:val="22"/>
          <w:szCs w:val="22"/>
        </w:rPr>
        <w:t xml:space="preserve"> </w:t>
      </w:r>
      <w:r w:rsidRPr="005A2A2F">
        <w:rPr>
          <w:rFonts w:ascii="Courier New" w:hAnsi="Courier New" w:cs="Courier New"/>
          <w:sz w:val="22"/>
          <w:szCs w:val="22"/>
        </w:rPr>
        <w:t>administrativa</w:t>
      </w:r>
      <w:r w:rsidRPr="005A2A2F">
        <w:rPr>
          <w:rFonts w:ascii="Courier New" w:hAnsi="Courier New" w:cs="Courier New"/>
          <w:spacing w:val="-7"/>
          <w:sz w:val="22"/>
          <w:szCs w:val="22"/>
        </w:rPr>
        <w:t xml:space="preserve"> </w:t>
      </w:r>
      <w:r w:rsidRPr="005A2A2F">
        <w:rPr>
          <w:rFonts w:ascii="Courier New" w:hAnsi="Courier New" w:cs="Courier New"/>
          <w:sz w:val="22"/>
          <w:szCs w:val="22"/>
        </w:rPr>
        <w:t>de</w:t>
      </w:r>
      <w:r w:rsidRPr="005A2A2F">
        <w:rPr>
          <w:rFonts w:ascii="Courier New" w:hAnsi="Courier New" w:cs="Courier New"/>
          <w:spacing w:val="-7"/>
          <w:sz w:val="22"/>
          <w:szCs w:val="22"/>
        </w:rPr>
        <w:t xml:space="preserve"> </w:t>
      </w:r>
      <w:r w:rsidRPr="005A2A2F">
        <w:rPr>
          <w:rFonts w:ascii="Courier New" w:hAnsi="Courier New" w:cs="Courier New"/>
          <w:sz w:val="22"/>
          <w:szCs w:val="22"/>
        </w:rPr>
        <w:t>pessoas</w:t>
      </w:r>
      <w:r w:rsidRPr="005A2A2F">
        <w:rPr>
          <w:rFonts w:ascii="Courier New" w:hAnsi="Courier New" w:cs="Courier New"/>
          <w:spacing w:val="-7"/>
          <w:sz w:val="22"/>
          <w:szCs w:val="22"/>
        </w:rPr>
        <w:t xml:space="preserve"> </w:t>
      </w:r>
      <w:r w:rsidRPr="005A2A2F">
        <w:rPr>
          <w:rFonts w:ascii="Courier New" w:hAnsi="Courier New" w:cs="Courier New"/>
          <w:sz w:val="22"/>
          <w:szCs w:val="22"/>
        </w:rPr>
        <w:t>jurídicas</w:t>
      </w:r>
      <w:r w:rsidRPr="005A2A2F">
        <w:rPr>
          <w:rFonts w:ascii="Courier New" w:hAnsi="Courier New" w:cs="Courier New"/>
          <w:spacing w:val="-7"/>
          <w:sz w:val="22"/>
          <w:szCs w:val="22"/>
        </w:rPr>
        <w:t xml:space="preserve"> </w:t>
      </w:r>
      <w:r w:rsidRPr="005A2A2F">
        <w:rPr>
          <w:rFonts w:ascii="Courier New" w:hAnsi="Courier New" w:cs="Courier New"/>
          <w:sz w:val="22"/>
          <w:szCs w:val="22"/>
        </w:rPr>
        <w:t>pela</w:t>
      </w:r>
      <w:r w:rsidRPr="005A2A2F">
        <w:rPr>
          <w:rFonts w:ascii="Courier New" w:hAnsi="Courier New" w:cs="Courier New"/>
          <w:spacing w:val="-7"/>
          <w:sz w:val="22"/>
          <w:szCs w:val="22"/>
        </w:rPr>
        <w:t xml:space="preserve"> </w:t>
      </w:r>
      <w:r w:rsidRPr="005A2A2F">
        <w:rPr>
          <w:rFonts w:ascii="Courier New" w:hAnsi="Courier New" w:cs="Courier New"/>
          <w:sz w:val="22"/>
          <w:szCs w:val="22"/>
        </w:rPr>
        <w:t>prática</w:t>
      </w:r>
      <w:r w:rsidRPr="005A2A2F">
        <w:rPr>
          <w:rFonts w:ascii="Courier New" w:hAnsi="Courier New" w:cs="Courier New"/>
          <w:spacing w:val="-7"/>
          <w:sz w:val="22"/>
          <w:szCs w:val="22"/>
        </w:rPr>
        <w:t xml:space="preserve"> </w:t>
      </w:r>
      <w:r w:rsidRPr="005A2A2F">
        <w:rPr>
          <w:rFonts w:ascii="Courier New" w:hAnsi="Courier New" w:cs="Courier New"/>
          <w:sz w:val="22"/>
          <w:szCs w:val="22"/>
        </w:rPr>
        <w:t xml:space="preserve">de atos contra a Administração Pública Municipal Direta e Indireta, nos termos da </w:t>
      </w:r>
      <w:r w:rsidRPr="005A2A2F">
        <w:rPr>
          <w:rFonts w:ascii="Courier New" w:hAnsi="Courier New" w:cs="Courier New"/>
          <w:spacing w:val="-4"/>
          <w:sz w:val="22"/>
          <w:szCs w:val="22"/>
        </w:rPr>
        <w:t xml:space="preserve">Lei </w:t>
      </w:r>
      <w:r w:rsidRPr="005A2A2F">
        <w:rPr>
          <w:rFonts w:ascii="Courier New" w:hAnsi="Courier New" w:cs="Courier New"/>
          <w:sz w:val="22"/>
          <w:szCs w:val="22"/>
        </w:rPr>
        <w:t>Federal nº 12.846/2013, caberá:</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BF18DD" w:rsidP="006C72AC">
      <w:pPr>
        <w:pStyle w:val="PargrafodaLista"/>
        <w:spacing w:line="276" w:lineRule="auto"/>
        <w:ind w:left="567" w:right="0"/>
        <w:rPr>
          <w:rFonts w:ascii="Courier New" w:hAnsi="Courier New" w:cs="Courier New"/>
        </w:rPr>
      </w:pPr>
      <w:r>
        <w:rPr>
          <w:rFonts w:ascii="Courier New" w:hAnsi="Courier New" w:cs="Courier New"/>
          <w:b/>
        </w:rPr>
        <w:t xml:space="preserve">I. </w:t>
      </w:r>
      <w:r w:rsidRPr="00BF18DD">
        <w:rPr>
          <w:rFonts w:ascii="Courier New" w:hAnsi="Courier New" w:cs="Courier New"/>
        </w:rPr>
        <w:t>N</w:t>
      </w:r>
      <w:r w:rsidR="005A2A2F" w:rsidRPr="005A2A2F">
        <w:rPr>
          <w:rFonts w:ascii="Courier New" w:hAnsi="Courier New" w:cs="Courier New"/>
        </w:rPr>
        <w:t>o âmbito da Administração Direta,</w:t>
      </w:r>
      <w:r w:rsidR="005A2A2F" w:rsidRPr="005A2A2F">
        <w:rPr>
          <w:rFonts w:ascii="Courier New" w:hAnsi="Courier New" w:cs="Courier New"/>
          <w:spacing w:val="-1"/>
        </w:rPr>
        <w:t xml:space="preserve"> </w:t>
      </w:r>
      <w:r w:rsidR="005A2A2F" w:rsidRPr="005A2A2F">
        <w:rPr>
          <w:rFonts w:ascii="Courier New" w:hAnsi="Courier New" w:cs="Courier New"/>
        </w:rPr>
        <w:t>concorrentemente:</w:t>
      </w:r>
    </w:p>
    <w:p w:rsidR="005A2A2F" w:rsidRPr="005A2A2F" w:rsidRDefault="00BF18DD" w:rsidP="006C72AC">
      <w:pPr>
        <w:pStyle w:val="PargrafodaLista"/>
        <w:tabs>
          <w:tab w:val="left" w:pos="1975"/>
        </w:tabs>
        <w:spacing w:line="276" w:lineRule="auto"/>
        <w:ind w:left="567" w:right="0"/>
        <w:rPr>
          <w:rFonts w:ascii="Courier New" w:hAnsi="Courier New" w:cs="Courier New"/>
        </w:rPr>
      </w:pPr>
      <w:r w:rsidRPr="006C72AC">
        <w:rPr>
          <w:rFonts w:ascii="Courier New" w:hAnsi="Courier New" w:cs="Courier New"/>
          <w:b/>
        </w:rPr>
        <w:t>a.</w:t>
      </w:r>
      <w:r>
        <w:rPr>
          <w:rFonts w:ascii="Courier New" w:hAnsi="Courier New" w:cs="Courier New"/>
        </w:rPr>
        <w:t xml:space="preserve"> A</w:t>
      </w:r>
      <w:r w:rsidR="005A2A2F" w:rsidRPr="005A2A2F">
        <w:rPr>
          <w:rFonts w:ascii="Courier New" w:hAnsi="Courier New" w:cs="Courier New"/>
        </w:rPr>
        <w:t>os Secretários Municipais, em suas respectivas esferas de atuação;</w:t>
      </w:r>
    </w:p>
    <w:p w:rsidR="005A2A2F" w:rsidRPr="005A2A2F" w:rsidRDefault="00BF18DD" w:rsidP="006C72AC">
      <w:pPr>
        <w:pStyle w:val="PargrafodaLista"/>
        <w:tabs>
          <w:tab w:val="left" w:pos="1975"/>
        </w:tabs>
        <w:spacing w:line="276" w:lineRule="auto"/>
        <w:ind w:left="567" w:right="0"/>
        <w:rPr>
          <w:rFonts w:ascii="Courier New" w:hAnsi="Courier New" w:cs="Courier New"/>
        </w:rPr>
      </w:pPr>
      <w:r w:rsidRPr="006C72AC">
        <w:rPr>
          <w:rFonts w:ascii="Courier New" w:hAnsi="Courier New" w:cs="Courier New"/>
          <w:b/>
        </w:rPr>
        <w:t>b.</w:t>
      </w:r>
      <w:r>
        <w:rPr>
          <w:rFonts w:ascii="Courier New" w:hAnsi="Courier New" w:cs="Courier New"/>
        </w:rPr>
        <w:t xml:space="preserve"> A</w:t>
      </w:r>
      <w:r w:rsidR="005A2A2F" w:rsidRPr="005A2A2F">
        <w:rPr>
          <w:rFonts w:ascii="Courier New" w:hAnsi="Courier New" w:cs="Courier New"/>
        </w:rPr>
        <w:t>o servidor responsável pela Unidade de Controle Interno.</w:t>
      </w:r>
    </w:p>
    <w:p w:rsidR="005A2A2F" w:rsidRPr="005A2A2F" w:rsidRDefault="005A2A2F" w:rsidP="006C72AC">
      <w:pPr>
        <w:pStyle w:val="Corpodetexto"/>
        <w:spacing w:after="0" w:line="276" w:lineRule="auto"/>
        <w:ind w:left="567" w:firstLineChars="253" w:firstLine="557"/>
        <w:jc w:val="both"/>
        <w:rPr>
          <w:rFonts w:ascii="Courier New" w:hAnsi="Courier New" w:cs="Courier New"/>
          <w:sz w:val="22"/>
          <w:szCs w:val="22"/>
        </w:rPr>
      </w:pPr>
    </w:p>
    <w:p w:rsidR="005A2A2F" w:rsidRPr="005A2A2F" w:rsidRDefault="00BF18DD" w:rsidP="006C72AC">
      <w:pPr>
        <w:pStyle w:val="PargrafodaLista"/>
        <w:tabs>
          <w:tab w:val="left" w:pos="1543"/>
        </w:tabs>
        <w:spacing w:line="276" w:lineRule="auto"/>
        <w:ind w:left="567" w:right="0"/>
        <w:rPr>
          <w:rFonts w:ascii="Courier New" w:hAnsi="Courier New" w:cs="Courier New"/>
        </w:rPr>
      </w:pPr>
      <w:r>
        <w:rPr>
          <w:rFonts w:ascii="Courier New" w:hAnsi="Courier New" w:cs="Courier New"/>
          <w:b/>
        </w:rPr>
        <w:t xml:space="preserve">II. </w:t>
      </w:r>
      <w:r w:rsidRPr="006C72AC">
        <w:rPr>
          <w:rFonts w:ascii="Courier New" w:hAnsi="Courier New" w:cs="Courier New"/>
        </w:rPr>
        <w:t>N</w:t>
      </w:r>
      <w:r w:rsidR="005A2A2F" w:rsidRPr="005A2A2F">
        <w:rPr>
          <w:rFonts w:ascii="Courier New" w:hAnsi="Courier New" w:cs="Courier New"/>
        </w:rPr>
        <w:t>o âmbito da Administração Indireta e Fundacional</w:t>
      </w:r>
      <w:r>
        <w:rPr>
          <w:rFonts w:ascii="Courier New" w:hAnsi="Courier New" w:cs="Courier New"/>
        </w:rPr>
        <w:t>,</w:t>
      </w:r>
      <w:r w:rsidR="005A2A2F" w:rsidRPr="005A2A2F">
        <w:rPr>
          <w:rFonts w:ascii="Courier New" w:hAnsi="Courier New" w:cs="Courier New"/>
        </w:rPr>
        <w:t xml:space="preserve"> à autoridade máxima da entidade em face da qual foi praticado o ato lesivo.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1º </w:t>
      </w:r>
      <w:r w:rsidRPr="005A2A2F">
        <w:rPr>
          <w:rFonts w:ascii="Courier New" w:hAnsi="Courier New" w:cs="Courier New"/>
          <w:sz w:val="22"/>
          <w:szCs w:val="22"/>
        </w:rPr>
        <w:t>Caso o legitimado para instauração do PAR tenha notícias de supostas irregularidades, mas não possua elementos suficientes para instaurar o processo administrativo de responsabilização, poderá determinar a instauração de sindicância, com caráter de investigação preliminar, sigilosa e não punitiva, a fim de obter maiores informações do suposto ilícito e indícios de sua autoria.</w:t>
      </w: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lastRenderedPageBreak/>
        <w:t xml:space="preserve">§ 2º </w:t>
      </w:r>
      <w:r w:rsidRPr="005A2A2F">
        <w:rPr>
          <w:rFonts w:ascii="Courier New" w:hAnsi="Courier New" w:cs="Courier New"/>
          <w:sz w:val="22"/>
          <w:szCs w:val="22"/>
        </w:rPr>
        <w:t>Os procedimentos previstos no “</w:t>
      </w:r>
      <w:r w:rsidRPr="00BF18DD">
        <w:rPr>
          <w:rFonts w:ascii="Courier New" w:hAnsi="Courier New" w:cs="Courier New"/>
          <w:i/>
          <w:sz w:val="22"/>
          <w:szCs w:val="22"/>
        </w:rPr>
        <w:t>caput</w:t>
      </w:r>
      <w:r w:rsidRPr="005A2A2F">
        <w:rPr>
          <w:rFonts w:ascii="Courier New" w:hAnsi="Courier New" w:cs="Courier New"/>
          <w:sz w:val="22"/>
          <w:szCs w:val="22"/>
        </w:rPr>
        <w:t>” deste artigo poderão ter início de ofício</w:t>
      </w:r>
      <w:r w:rsidRPr="005A2A2F">
        <w:rPr>
          <w:rFonts w:ascii="Courier New" w:hAnsi="Courier New" w:cs="Courier New"/>
          <w:spacing w:val="56"/>
          <w:sz w:val="22"/>
          <w:szCs w:val="22"/>
        </w:rPr>
        <w:t xml:space="preserve"> </w:t>
      </w:r>
      <w:r w:rsidRPr="005A2A2F">
        <w:rPr>
          <w:rFonts w:ascii="Courier New" w:hAnsi="Courier New" w:cs="Courier New"/>
          <w:sz w:val="22"/>
          <w:szCs w:val="22"/>
        </w:rPr>
        <w:t>ou a</w:t>
      </w:r>
      <w:r w:rsidRPr="005A2A2F">
        <w:rPr>
          <w:rFonts w:ascii="Courier New" w:hAnsi="Courier New" w:cs="Courier New"/>
          <w:spacing w:val="-4"/>
          <w:sz w:val="22"/>
          <w:szCs w:val="22"/>
        </w:rPr>
        <w:t xml:space="preserve"> </w:t>
      </w:r>
      <w:r w:rsidRPr="005A2A2F">
        <w:rPr>
          <w:rFonts w:ascii="Courier New" w:hAnsi="Courier New" w:cs="Courier New"/>
          <w:sz w:val="22"/>
          <w:szCs w:val="22"/>
        </w:rPr>
        <w:t>partir</w:t>
      </w:r>
      <w:r w:rsidRPr="005A2A2F">
        <w:rPr>
          <w:rFonts w:ascii="Courier New" w:hAnsi="Courier New" w:cs="Courier New"/>
          <w:spacing w:val="-4"/>
          <w:sz w:val="22"/>
          <w:szCs w:val="22"/>
        </w:rPr>
        <w:t xml:space="preserve"> </w:t>
      </w:r>
      <w:r w:rsidRPr="005A2A2F">
        <w:rPr>
          <w:rFonts w:ascii="Courier New" w:hAnsi="Courier New" w:cs="Courier New"/>
          <w:sz w:val="22"/>
          <w:szCs w:val="22"/>
        </w:rPr>
        <w:t>de</w:t>
      </w:r>
      <w:r w:rsidRPr="005A2A2F">
        <w:rPr>
          <w:rFonts w:ascii="Courier New" w:hAnsi="Courier New" w:cs="Courier New"/>
          <w:spacing w:val="-4"/>
          <w:sz w:val="22"/>
          <w:szCs w:val="22"/>
        </w:rPr>
        <w:t xml:space="preserve"> </w:t>
      </w:r>
      <w:r w:rsidRPr="005A2A2F">
        <w:rPr>
          <w:rFonts w:ascii="Courier New" w:hAnsi="Courier New" w:cs="Courier New"/>
          <w:sz w:val="22"/>
          <w:szCs w:val="22"/>
        </w:rPr>
        <w:t>representação</w:t>
      </w:r>
      <w:r w:rsidRPr="005A2A2F">
        <w:rPr>
          <w:rFonts w:ascii="Courier New" w:hAnsi="Courier New" w:cs="Courier New"/>
          <w:spacing w:val="-4"/>
          <w:sz w:val="22"/>
          <w:szCs w:val="22"/>
        </w:rPr>
        <w:t xml:space="preserve"> </w:t>
      </w:r>
      <w:r w:rsidRPr="005A2A2F">
        <w:rPr>
          <w:rFonts w:ascii="Courier New" w:hAnsi="Courier New" w:cs="Courier New"/>
          <w:sz w:val="22"/>
          <w:szCs w:val="22"/>
        </w:rPr>
        <w:t>ou</w:t>
      </w:r>
      <w:r w:rsidRPr="005A2A2F">
        <w:rPr>
          <w:rFonts w:ascii="Courier New" w:hAnsi="Courier New" w:cs="Courier New"/>
          <w:spacing w:val="-4"/>
          <w:sz w:val="22"/>
          <w:szCs w:val="22"/>
        </w:rPr>
        <w:t xml:space="preserve"> </w:t>
      </w:r>
      <w:r w:rsidRPr="005A2A2F">
        <w:rPr>
          <w:rFonts w:ascii="Courier New" w:hAnsi="Courier New" w:cs="Courier New"/>
          <w:sz w:val="22"/>
          <w:szCs w:val="22"/>
        </w:rPr>
        <w:t>denúncia,</w:t>
      </w:r>
      <w:r w:rsidRPr="005A2A2F">
        <w:rPr>
          <w:rFonts w:ascii="Courier New" w:hAnsi="Courier New" w:cs="Courier New"/>
          <w:spacing w:val="-4"/>
          <w:sz w:val="22"/>
          <w:szCs w:val="22"/>
        </w:rPr>
        <w:t xml:space="preserve"> </w:t>
      </w:r>
      <w:r w:rsidRPr="005A2A2F">
        <w:rPr>
          <w:rFonts w:ascii="Courier New" w:hAnsi="Courier New" w:cs="Courier New"/>
          <w:sz w:val="22"/>
          <w:szCs w:val="22"/>
        </w:rPr>
        <w:t>formuladas</w:t>
      </w:r>
      <w:r w:rsidRPr="005A2A2F">
        <w:rPr>
          <w:rFonts w:ascii="Courier New" w:hAnsi="Courier New" w:cs="Courier New"/>
          <w:spacing w:val="-4"/>
          <w:sz w:val="22"/>
          <w:szCs w:val="22"/>
        </w:rPr>
        <w:t xml:space="preserve"> </w:t>
      </w:r>
      <w:r w:rsidRPr="005A2A2F">
        <w:rPr>
          <w:rFonts w:ascii="Courier New" w:hAnsi="Courier New" w:cs="Courier New"/>
          <w:sz w:val="22"/>
          <w:szCs w:val="22"/>
        </w:rPr>
        <w:t>por</w:t>
      </w:r>
      <w:r w:rsidRPr="005A2A2F">
        <w:rPr>
          <w:rFonts w:ascii="Courier New" w:hAnsi="Courier New" w:cs="Courier New"/>
          <w:spacing w:val="-4"/>
          <w:sz w:val="22"/>
          <w:szCs w:val="22"/>
        </w:rPr>
        <w:t xml:space="preserve"> </w:t>
      </w:r>
      <w:r w:rsidRPr="005A2A2F">
        <w:rPr>
          <w:rFonts w:ascii="Courier New" w:hAnsi="Courier New" w:cs="Courier New"/>
          <w:sz w:val="22"/>
          <w:szCs w:val="22"/>
        </w:rPr>
        <w:t>escrito</w:t>
      </w:r>
      <w:r w:rsidRPr="005A2A2F">
        <w:rPr>
          <w:rFonts w:ascii="Courier New" w:hAnsi="Courier New" w:cs="Courier New"/>
          <w:spacing w:val="-4"/>
          <w:sz w:val="22"/>
          <w:szCs w:val="22"/>
        </w:rPr>
        <w:t xml:space="preserve"> </w:t>
      </w:r>
      <w:r w:rsidRPr="005A2A2F">
        <w:rPr>
          <w:rFonts w:ascii="Courier New" w:hAnsi="Courier New" w:cs="Courier New"/>
          <w:sz w:val="22"/>
          <w:szCs w:val="22"/>
        </w:rPr>
        <w:t>e</w:t>
      </w:r>
      <w:r w:rsidRPr="005A2A2F">
        <w:rPr>
          <w:rFonts w:ascii="Courier New" w:hAnsi="Courier New" w:cs="Courier New"/>
          <w:spacing w:val="-4"/>
          <w:sz w:val="22"/>
          <w:szCs w:val="22"/>
        </w:rPr>
        <w:t xml:space="preserve"> </w:t>
      </w:r>
      <w:r w:rsidRPr="005A2A2F">
        <w:rPr>
          <w:rFonts w:ascii="Courier New" w:hAnsi="Courier New" w:cs="Courier New"/>
          <w:sz w:val="22"/>
          <w:szCs w:val="22"/>
        </w:rPr>
        <w:t>contendo</w:t>
      </w:r>
      <w:r w:rsidRPr="005A2A2F">
        <w:rPr>
          <w:rFonts w:ascii="Courier New" w:hAnsi="Courier New" w:cs="Courier New"/>
          <w:spacing w:val="-4"/>
          <w:sz w:val="22"/>
          <w:szCs w:val="22"/>
        </w:rPr>
        <w:t xml:space="preserve"> </w:t>
      </w:r>
      <w:r w:rsidRPr="005A2A2F">
        <w:rPr>
          <w:rFonts w:ascii="Courier New" w:hAnsi="Courier New" w:cs="Courier New"/>
          <w:sz w:val="22"/>
          <w:szCs w:val="22"/>
        </w:rPr>
        <w:t>a</w:t>
      </w:r>
      <w:r w:rsidRPr="005A2A2F">
        <w:rPr>
          <w:rFonts w:ascii="Courier New" w:hAnsi="Courier New" w:cs="Courier New"/>
          <w:spacing w:val="-4"/>
          <w:sz w:val="22"/>
          <w:szCs w:val="22"/>
        </w:rPr>
        <w:t xml:space="preserve"> </w:t>
      </w:r>
      <w:r w:rsidRPr="005A2A2F">
        <w:rPr>
          <w:rFonts w:ascii="Courier New" w:hAnsi="Courier New" w:cs="Courier New"/>
          <w:sz w:val="22"/>
          <w:szCs w:val="22"/>
        </w:rPr>
        <w:t>narrativa</w:t>
      </w:r>
      <w:r w:rsidRPr="005A2A2F">
        <w:rPr>
          <w:rFonts w:ascii="Courier New" w:hAnsi="Courier New" w:cs="Courier New"/>
          <w:spacing w:val="-4"/>
          <w:sz w:val="22"/>
          <w:szCs w:val="22"/>
        </w:rPr>
        <w:t xml:space="preserve"> dos </w:t>
      </w:r>
      <w:r w:rsidRPr="005A2A2F">
        <w:rPr>
          <w:rFonts w:ascii="Courier New" w:hAnsi="Courier New" w:cs="Courier New"/>
          <w:sz w:val="22"/>
          <w:szCs w:val="22"/>
        </w:rPr>
        <w:t>fatos.</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3º </w:t>
      </w:r>
      <w:r w:rsidRPr="005A2A2F">
        <w:rPr>
          <w:rFonts w:ascii="Courier New" w:hAnsi="Courier New" w:cs="Courier New"/>
          <w:sz w:val="22"/>
          <w:szCs w:val="22"/>
        </w:rPr>
        <w:t xml:space="preserve">Os agentes públicos, os órgãos e entidades municipais têm o dever de comunicar </w:t>
      </w:r>
      <w:r w:rsidRPr="005A2A2F">
        <w:rPr>
          <w:rFonts w:ascii="Courier New" w:hAnsi="Courier New" w:cs="Courier New"/>
          <w:spacing w:val="-15"/>
          <w:sz w:val="22"/>
          <w:szCs w:val="22"/>
        </w:rPr>
        <w:t xml:space="preserve">à </w:t>
      </w:r>
      <w:r w:rsidRPr="005A2A2F">
        <w:rPr>
          <w:rFonts w:ascii="Courier New" w:hAnsi="Courier New" w:cs="Courier New"/>
          <w:sz w:val="22"/>
          <w:szCs w:val="22"/>
        </w:rPr>
        <w:t>Unidade</w:t>
      </w:r>
      <w:r w:rsidRPr="005A2A2F">
        <w:rPr>
          <w:rFonts w:ascii="Courier New" w:hAnsi="Courier New" w:cs="Courier New"/>
          <w:spacing w:val="-8"/>
          <w:sz w:val="22"/>
          <w:szCs w:val="22"/>
        </w:rPr>
        <w:t xml:space="preserve"> </w:t>
      </w:r>
      <w:r w:rsidRPr="005A2A2F">
        <w:rPr>
          <w:rFonts w:ascii="Courier New" w:hAnsi="Courier New" w:cs="Courier New"/>
          <w:sz w:val="22"/>
          <w:szCs w:val="22"/>
        </w:rPr>
        <w:t>de</w:t>
      </w:r>
      <w:r w:rsidRPr="005A2A2F">
        <w:rPr>
          <w:rFonts w:ascii="Courier New" w:hAnsi="Courier New" w:cs="Courier New"/>
          <w:spacing w:val="-8"/>
          <w:sz w:val="22"/>
          <w:szCs w:val="22"/>
        </w:rPr>
        <w:t xml:space="preserve"> </w:t>
      </w:r>
      <w:r w:rsidRPr="005A2A2F">
        <w:rPr>
          <w:rFonts w:ascii="Courier New" w:hAnsi="Courier New" w:cs="Courier New"/>
          <w:sz w:val="22"/>
          <w:szCs w:val="22"/>
        </w:rPr>
        <w:t>Controle</w:t>
      </w:r>
      <w:r w:rsidRPr="005A2A2F">
        <w:rPr>
          <w:rFonts w:ascii="Courier New" w:hAnsi="Courier New" w:cs="Courier New"/>
          <w:spacing w:val="-8"/>
          <w:sz w:val="22"/>
          <w:szCs w:val="22"/>
        </w:rPr>
        <w:t xml:space="preserve"> </w:t>
      </w:r>
      <w:r w:rsidRPr="005A2A2F">
        <w:rPr>
          <w:rFonts w:ascii="Courier New" w:hAnsi="Courier New" w:cs="Courier New"/>
          <w:sz w:val="22"/>
          <w:szCs w:val="22"/>
        </w:rPr>
        <w:t>Interno,</w:t>
      </w:r>
      <w:r w:rsidRPr="005A2A2F">
        <w:rPr>
          <w:rFonts w:ascii="Courier New" w:hAnsi="Courier New" w:cs="Courier New"/>
          <w:spacing w:val="-8"/>
          <w:sz w:val="22"/>
          <w:szCs w:val="22"/>
        </w:rPr>
        <w:t xml:space="preserve"> </w:t>
      </w:r>
      <w:r w:rsidRPr="005A2A2F">
        <w:rPr>
          <w:rFonts w:ascii="Courier New" w:hAnsi="Courier New" w:cs="Courier New"/>
          <w:sz w:val="22"/>
          <w:szCs w:val="22"/>
        </w:rPr>
        <w:t>por</w:t>
      </w:r>
      <w:r w:rsidRPr="005A2A2F">
        <w:rPr>
          <w:rFonts w:ascii="Courier New" w:hAnsi="Courier New" w:cs="Courier New"/>
          <w:spacing w:val="-8"/>
          <w:sz w:val="22"/>
          <w:szCs w:val="22"/>
        </w:rPr>
        <w:t xml:space="preserve"> </w:t>
      </w:r>
      <w:r w:rsidRPr="005A2A2F">
        <w:rPr>
          <w:rFonts w:ascii="Courier New" w:hAnsi="Courier New" w:cs="Courier New"/>
          <w:sz w:val="22"/>
          <w:szCs w:val="22"/>
        </w:rPr>
        <w:t>escrito,</w:t>
      </w:r>
      <w:r w:rsidRPr="005A2A2F">
        <w:rPr>
          <w:rFonts w:ascii="Courier New" w:hAnsi="Courier New" w:cs="Courier New"/>
          <w:spacing w:val="-8"/>
          <w:sz w:val="22"/>
          <w:szCs w:val="22"/>
        </w:rPr>
        <w:t xml:space="preserve"> </w:t>
      </w:r>
      <w:r w:rsidRPr="005A2A2F">
        <w:rPr>
          <w:rFonts w:ascii="Courier New" w:hAnsi="Courier New" w:cs="Courier New"/>
          <w:sz w:val="22"/>
          <w:szCs w:val="22"/>
        </w:rPr>
        <w:t>a</w:t>
      </w:r>
      <w:r w:rsidRPr="005A2A2F">
        <w:rPr>
          <w:rFonts w:ascii="Courier New" w:hAnsi="Courier New" w:cs="Courier New"/>
          <w:spacing w:val="-8"/>
          <w:sz w:val="22"/>
          <w:szCs w:val="22"/>
        </w:rPr>
        <w:t xml:space="preserve"> </w:t>
      </w:r>
      <w:r w:rsidRPr="005A2A2F">
        <w:rPr>
          <w:rFonts w:ascii="Courier New" w:hAnsi="Courier New" w:cs="Courier New"/>
          <w:sz w:val="22"/>
          <w:szCs w:val="22"/>
        </w:rPr>
        <w:t>prática</w:t>
      </w:r>
      <w:r w:rsidRPr="005A2A2F">
        <w:rPr>
          <w:rFonts w:ascii="Courier New" w:hAnsi="Courier New" w:cs="Courier New"/>
          <w:spacing w:val="-8"/>
          <w:sz w:val="22"/>
          <w:szCs w:val="22"/>
        </w:rPr>
        <w:t xml:space="preserve"> </w:t>
      </w:r>
      <w:r w:rsidRPr="005A2A2F">
        <w:rPr>
          <w:rFonts w:ascii="Courier New" w:hAnsi="Courier New" w:cs="Courier New"/>
          <w:sz w:val="22"/>
          <w:szCs w:val="22"/>
        </w:rPr>
        <w:t>de</w:t>
      </w:r>
      <w:r w:rsidRPr="005A2A2F">
        <w:rPr>
          <w:rFonts w:ascii="Courier New" w:hAnsi="Courier New" w:cs="Courier New"/>
          <w:spacing w:val="-8"/>
          <w:sz w:val="22"/>
          <w:szCs w:val="22"/>
        </w:rPr>
        <w:t xml:space="preserve"> </w:t>
      </w:r>
      <w:r w:rsidRPr="005A2A2F">
        <w:rPr>
          <w:rFonts w:ascii="Courier New" w:hAnsi="Courier New" w:cs="Courier New"/>
          <w:sz w:val="22"/>
          <w:szCs w:val="22"/>
        </w:rPr>
        <w:t>qualquer</w:t>
      </w:r>
      <w:r w:rsidRPr="005A2A2F">
        <w:rPr>
          <w:rFonts w:ascii="Courier New" w:hAnsi="Courier New" w:cs="Courier New"/>
          <w:spacing w:val="-8"/>
          <w:sz w:val="22"/>
          <w:szCs w:val="22"/>
        </w:rPr>
        <w:t xml:space="preserve"> </w:t>
      </w:r>
      <w:r w:rsidRPr="005A2A2F">
        <w:rPr>
          <w:rFonts w:ascii="Courier New" w:hAnsi="Courier New" w:cs="Courier New"/>
          <w:sz w:val="22"/>
          <w:szCs w:val="22"/>
        </w:rPr>
        <w:t>ato</w:t>
      </w:r>
      <w:r w:rsidRPr="005A2A2F">
        <w:rPr>
          <w:rFonts w:ascii="Courier New" w:hAnsi="Courier New" w:cs="Courier New"/>
          <w:spacing w:val="-8"/>
          <w:sz w:val="22"/>
          <w:szCs w:val="22"/>
        </w:rPr>
        <w:t xml:space="preserve"> </w:t>
      </w:r>
      <w:r w:rsidRPr="005A2A2F">
        <w:rPr>
          <w:rFonts w:ascii="Courier New" w:hAnsi="Courier New" w:cs="Courier New"/>
          <w:sz w:val="22"/>
          <w:szCs w:val="22"/>
        </w:rPr>
        <w:t>ilícito</w:t>
      </w:r>
      <w:r w:rsidRPr="005A2A2F">
        <w:rPr>
          <w:rFonts w:ascii="Courier New" w:hAnsi="Courier New" w:cs="Courier New"/>
          <w:spacing w:val="-8"/>
          <w:sz w:val="22"/>
          <w:szCs w:val="22"/>
        </w:rPr>
        <w:t xml:space="preserve"> </w:t>
      </w:r>
      <w:r w:rsidRPr="005A2A2F">
        <w:rPr>
          <w:rFonts w:ascii="Courier New" w:hAnsi="Courier New" w:cs="Courier New"/>
          <w:sz w:val="22"/>
          <w:szCs w:val="22"/>
        </w:rPr>
        <w:t>previsto</w:t>
      </w:r>
      <w:r w:rsidRPr="005A2A2F">
        <w:rPr>
          <w:rFonts w:ascii="Courier New" w:hAnsi="Courier New" w:cs="Courier New"/>
          <w:spacing w:val="-8"/>
          <w:sz w:val="22"/>
          <w:szCs w:val="22"/>
        </w:rPr>
        <w:t xml:space="preserve"> </w:t>
      </w:r>
      <w:r w:rsidRPr="005A2A2F">
        <w:rPr>
          <w:rFonts w:ascii="Courier New" w:hAnsi="Courier New" w:cs="Courier New"/>
          <w:sz w:val="22"/>
          <w:szCs w:val="22"/>
        </w:rPr>
        <w:t>na</w:t>
      </w:r>
      <w:r w:rsidRPr="005A2A2F">
        <w:rPr>
          <w:rFonts w:ascii="Courier New" w:hAnsi="Courier New" w:cs="Courier New"/>
          <w:spacing w:val="-8"/>
          <w:sz w:val="22"/>
          <w:szCs w:val="22"/>
        </w:rPr>
        <w:t xml:space="preserve"> </w:t>
      </w:r>
      <w:r w:rsidRPr="005A2A2F">
        <w:rPr>
          <w:rFonts w:ascii="Courier New" w:hAnsi="Courier New" w:cs="Courier New"/>
          <w:sz w:val="22"/>
          <w:szCs w:val="22"/>
        </w:rPr>
        <w:t>Lei Federal nº 12.846/2013.</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4º </w:t>
      </w:r>
      <w:r w:rsidRPr="005A2A2F">
        <w:rPr>
          <w:rFonts w:ascii="Courier New" w:hAnsi="Courier New" w:cs="Courier New"/>
          <w:sz w:val="22"/>
          <w:szCs w:val="22"/>
        </w:rPr>
        <w:t>Compete à autoridade instauradora, além da instauração, o julgamento do processo administrativo previsto no “</w:t>
      </w:r>
      <w:r w:rsidRPr="00BF18DD">
        <w:rPr>
          <w:rFonts w:ascii="Courier New" w:hAnsi="Courier New" w:cs="Courier New"/>
          <w:i/>
          <w:sz w:val="22"/>
          <w:szCs w:val="22"/>
        </w:rPr>
        <w:t>caput</w:t>
      </w:r>
      <w:r w:rsidRPr="005A2A2F">
        <w:rPr>
          <w:rFonts w:ascii="Courier New" w:hAnsi="Courier New" w:cs="Courier New"/>
          <w:sz w:val="22"/>
          <w:szCs w:val="22"/>
        </w:rPr>
        <w:t>” deste artigo.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5º </w:t>
      </w:r>
      <w:r w:rsidRPr="005A2A2F">
        <w:rPr>
          <w:rFonts w:ascii="Courier New" w:hAnsi="Courier New" w:cs="Courier New"/>
          <w:sz w:val="22"/>
          <w:szCs w:val="22"/>
        </w:rPr>
        <w:t xml:space="preserve">A instauração do processo administrativo para apuração de responsabilidade administrativa dar-se-á mediante </w:t>
      </w:r>
      <w:r w:rsidR="00BF18DD">
        <w:rPr>
          <w:rFonts w:ascii="Courier New" w:hAnsi="Courier New" w:cs="Courier New"/>
          <w:sz w:val="22"/>
          <w:szCs w:val="22"/>
        </w:rPr>
        <w:t>P</w:t>
      </w:r>
      <w:r w:rsidRPr="005A2A2F">
        <w:rPr>
          <w:rFonts w:ascii="Courier New" w:hAnsi="Courier New" w:cs="Courier New"/>
          <w:sz w:val="22"/>
          <w:szCs w:val="22"/>
        </w:rPr>
        <w:t>ortaria a ser publicada no meio de publicação dos atos oficiais</w:t>
      </w:r>
      <w:r w:rsidR="00056300">
        <w:rPr>
          <w:rFonts w:ascii="Courier New" w:hAnsi="Courier New" w:cs="Courier New"/>
          <w:sz w:val="22"/>
          <w:szCs w:val="22"/>
        </w:rPr>
        <w:t xml:space="preserve"> do Município</w:t>
      </w:r>
      <w:r w:rsidRPr="005A2A2F">
        <w:rPr>
          <w:rFonts w:ascii="Courier New" w:hAnsi="Courier New" w:cs="Courier New"/>
          <w:sz w:val="22"/>
          <w:szCs w:val="22"/>
        </w:rPr>
        <w:t>, informando o nome da autoridade instauradora, os nomes dos integrantes da comissão processante, o nome empresarial, a firma, a razão social ou a denominação da pessoa jurídica, conforme o caso, o número de inscrição da pessoa jurídica ou entidade no Cadastro Nacional da  Pessoa Jurídica – CNPJ e a informação de que o processo visa apurar supostos ilícitos previstos na Lei nº 12.846/2013.</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6º </w:t>
      </w:r>
      <w:r w:rsidRPr="005A2A2F">
        <w:rPr>
          <w:rFonts w:ascii="Courier New" w:hAnsi="Courier New" w:cs="Courier New"/>
          <w:sz w:val="22"/>
          <w:szCs w:val="22"/>
        </w:rPr>
        <w:t>Quando a instauração do processo administrativo para apuração de responsabilidade administrativa tiver origem na celebração de acordo de leniência, tal informação</w:t>
      </w:r>
      <w:r w:rsidRPr="005A2A2F">
        <w:rPr>
          <w:rFonts w:ascii="Courier New" w:hAnsi="Courier New" w:cs="Courier New"/>
          <w:spacing w:val="-7"/>
          <w:sz w:val="22"/>
          <w:szCs w:val="22"/>
        </w:rPr>
        <w:t xml:space="preserve"> </w:t>
      </w:r>
      <w:r w:rsidRPr="005A2A2F">
        <w:rPr>
          <w:rFonts w:ascii="Courier New" w:hAnsi="Courier New" w:cs="Courier New"/>
          <w:sz w:val="22"/>
          <w:szCs w:val="22"/>
        </w:rPr>
        <w:t>constará</w:t>
      </w:r>
      <w:r w:rsidRPr="005A2A2F">
        <w:rPr>
          <w:rFonts w:ascii="Courier New" w:hAnsi="Courier New" w:cs="Courier New"/>
          <w:spacing w:val="-7"/>
          <w:sz w:val="22"/>
          <w:szCs w:val="22"/>
        </w:rPr>
        <w:t xml:space="preserve"> </w:t>
      </w:r>
      <w:r w:rsidRPr="005A2A2F">
        <w:rPr>
          <w:rFonts w:ascii="Courier New" w:hAnsi="Courier New" w:cs="Courier New"/>
          <w:sz w:val="22"/>
          <w:szCs w:val="22"/>
        </w:rPr>
        <w:t>na</w:t>
      </w:r>
      <w:r w:rsidRPr="005A2A2F">
        <w:rPr>
          <w:rFonts w:ascii="Courier New" w:hAnsi="Courier New" w:cs="Courier New"/>
          <w:spacing w:val="-7"/>
          <w:sz w:val="22"/>
          <w:szCs w:val="22"/>
        </w:rPr>
        <w:t xml:space="preserve"> </w:t>
      </w:r>
      <w:r w:rsidRPr="005A2A2F">
        <w:rPr>
          <w:rFonts w:ascii="Courier New" w:hAnsi="Courier New" w:cs="Courier New"/>
          <w:sz w:val="22"/>
          <w:szCs w:val="22"/>
        </w:rPr>
        <w:t>portaria</w:t>
      </w:r>
      <w:r w:rsidRPr="005A2A2F">
        <w:rPr>
          <w:rFonts w:ascii="Courier New" w:hAnsi="Courier New" w:cs="Courier New"/>
          <w:spacing w:val="-7"/>
          <w:sz w:val="22"/>
          <w:szCs w:val="22"/>
        </w:rPr>
        <w:t xml:space="preserve"> </w:t>
      </w:r>
      <w:r w:rsidRPr="005A2A2F">
        <w:rPr>
          <w:rFonts w:ascii="Courier New" w:hAnsi="Courier New" w:cs="Courier New"/>
          <w:sz w:val="22"/>
          <w:szCs w:val="22"/>
        </w:rPr>
        <w:t>a</w:t>
      </w:r>
      <w:r w:rsidRPr="005A2A2F">
        <w:rPr>
          <w:rFonts w:ascii="Courier New" w:hAnsi="Courier New" w:cs="Courier New"/>
          <w:spacing w:val="-7"/>
          <w:sz w:val="22"/>
          <w:szCs w:val="22"/>
        </w:rPr>
        <w:t xml:space="preserve"> </w:t>
      </w:r>
      <w:r w:rsidRPr="005A2A2F">
        <w:rPr>
          <w:rFonts w:ascii="Courier New" w:hAnsi="Courier New" w:cs="Courier New"/>
          <w:sz w:val="22"/>
          <w:szCs w:val="22"/>
        </w:rPr>
        <w:t>que</w:t>
      </w:r>
      <w:r w:rsidRPr="005A2A2F">
        <w:rPr>
          <w:rFonts w:ascii="Courier New" w:hAnsi="Courier New" w:cs="Courier New"/>
          <w:spacing w:val="-7"/>
          <w:sz w:val="22"/>
          <w:szCs w:val="22"/>
        </w:rPr>
        <w:t xml:space="preserve"> </w:t>
      </w:r>
      <w:r w:rsidRPr="005A2A2F">
        <w:rPr>
          <w:rFonts w:ascii="Courier New" w:hAnsi="Courier New" w:cs="Courier New"/>
          <w:sz w:val="22"/>
          <w:szCs w:val="22"/>
        </w:rPr>
        <w:t>se</w:t>
      </w:r>
      <w:r w:rsidRPr="005A2A2F">
        <w:rPr>
          <w:rFonts w:ascii="Courier New" w:hAnsi="Courier New" w:cs="Courier New"/>
          <w:spacing w:val="-7"/>
          <w:sz w:val="22"/>
          <w:szCs w:val="22"/>
        </w:rPr>
        <w:t xml:space="preserve"> </w:t>
      </w:r>
      <w:r w:rsidRPr="005A2A2F">
        <w:rPr>
          <w:rFonts w:ascii="Courier New" w:hAnsi="Courier New" w:cs="Courier New"/>
          <w:sz w:val="22"/>
          <w:szCs w:val="22"/>
        </w:rPr>
        <w:t>refere</w:t>
      </w:r>
      <w:r w:rsidRPr="005A2A2F">
        <w:rPr>
          <w:rFonts w:ascii="Courier New" w:hAnsi="Courier New" w:cs="Courier New"/>
          <w:spacing w:val="-7"/>
          <w:sz w:val="22"/>
          <w:szCs w:val="22"/>
        </w:rPr>
        <w:t xml:space="preserve"> </w:t>
      </w:r>
      <w:r w:rsidRPr="005A2A2F">
        <w:rPr>
          <w:rFonts w:ascii="Courier New" w:hAnsi="Courier New" w:cs="Courier New"/>
          <w:sz w:val="22"/>
          <w:szCs w:val="22"/>
        </w:rPr>
        <w:t>o</w:t>
      </w:r>
      <w:r w:rsidRPr="005A2A2F">
        <w:rPr>
          <w:rFonts w:ascii="Courier New" w:hAnsi="Courier New" w:cs="Courier New"/>
          <w:spacing w:val="-7"/>
          <w:sz w:val="22"/>
          <w:szCs w:val="22"/>
        </w:rPr>
        <w:t xml:space="preserve"> </w:t>
      </w:r>
      <w:r w:rsidRPr="005A2A2F">
        <w:rPr>
          <w:rFonts w:ascii="Courier New" w:hAnsi="Courier New" w:cs="Courier New"/>
          <w:sz w:val="22"/>
          <w:szCs w:val="22"/>
        </w:rPr>
        <w:t>parágrafo</w:t>
      </w:r>
      <w:r w:rsidRPr="005A2A2F">
        <w:rPr>
          <w:rFonts w:ascii="Courier New" w:hAnsi="Courier New" w:cs="Courier New"/>
          <w:spacing w:val="-7"/>
          <w:sz w:val="22"/>
          <w:szCs w:val="22"/>
        </w:rPr>
        <w:t xml:space="preserve"> </w:t>
      </w:r>
      <w:r w:rsidRPr="005A2A2F">
        <w:rPr>
          <w:rFonts w:ascii="Courier New" w:hAnsi="Courier New" w:cs="Courier New"/>
          <w:sz w:val="22"/>
          <w:szCs w:val="22"/>
        </w:rPr>
        <w:t>anterior,</w:t>
      </w:r>
      <w:r w:rsidRPr="005A2A2F">
        <w:rPr>
          <w:rFonts w:ascii="Courier New" w:hAnsi="Courier New" w:cs="Courier New"/>
          <w:spacing w:val="-7"/>
          <w:sz w:val="22"/>
          <w:szCs w:val="22"/>
        </w:rPr>
        <w:t xml:space="preserve"> </w:t>
      </w:r>
      <w:r w:rsidRPr="005A2A2F">
        <w:rPr>
          <w:rFonts w:ascii="Courier New" w:hAnsi="Courier New" w:cs="Courier New"/>
          <w:sz w:val="22"/>
          <w:szCs w:val="22"/>
        </w:rPr>
        <w:t>observado</w:t>
      </w:r>
      <w:r w:rsidRPr="005A2A2F">
        <w:rPr>
          <w:rFonts w:ascii="Courier New" w:hAnsi="Courier New" w:cs="Courier New"/>
          <w:spacing w:val="-7"/>
          <w:sz w:val="22"/>
          <w:szCs w:val="22"/>
        </w:rPr>
        <w:t xml:space="preserve"> </w:t>
      </w:r>
      <w:r w:rsidRPr="005A2A2F">
        <w:rPr>
          <w:rFonts w:ascii="Courier New" w:hAnsi="Courier New" w:cs="Courier New"/>
          <w:sz w:val="22"/>
          <w:szCs w:val="22"/>
        </w:rPr>
        <w:t>o</w:t>
      </w:r>
      <w:r w:rsidRPr="005A2A2F">
        <w:rPr>
          <w:rFonts w:ascii="Courier New" w:hAnsi="Courier New" w:cs="Courier New"/>
          <w:spacing w:val="-7"/>
          <w:sz w:val="22"/>
          <w:szCs w:val="22"/>
        </w:rPr>
        <w:t xml:space="preserve"> </w:t>
      </w:r>
      <w:r w:rsidRPr="005A2A2F">
        <w:rPr>
          <w:rFonts w:ascii="Courier New" w:hAnsi="Courier New" w:cs="Courier New"/>
          <w:sz w:val="22"/>
          <w:szCs w:val="22"/>
        </w:rPr>
        <w:t>§6º</w:t>
      </w:r>
      <w:r w:rsidRPr="005A2A2F">
        <w:rPr>
          <w:rFonts w:ascii="Courier New" w:hAnsi="Courier New" w:cs="Courier New"/>
          <w:spacing w:val="-7"/>
          <w:sz w:val="22"/>
          <w:szCs w:val="22"/>
        </w:rPr>
        <w:t xml:space="preserve"> </w:t>
      </w:r>
      <w:r w:rsidRPr="005A2A2F">
        <w:rPr>
          <w:rFonts w:ascii="Courier New" w:hAnsi="Courier New" w:cs="Courier New"/>
          <w:sz w:val="22"/>
          <w:szCs w:val="22"/>
        </w:rPr>
        <w:t>do artigo 16 da Lei 12.846/2013.</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7º </w:t>
      </w:r>
      <w:r w:rsidRPr="005A2A2F">
        <w:rPr>
          <w:rFonts w:ascii="Courier New" w:hAnsi="Courier New" w:cs="Courier New"/>
          <w:sz w:val="22"/>
          <w:szCs w:val="22"/>
        </w:rPr>
        <w:t>No prazo de 05 (cinco) dias contados da instauração da sindicância ou da publicação da Portaria a que se refere o §5º, a autoridade instauradora dará conhecimento ao Ministério Público e ao Tribunal de Contas do Estado da instauração do procedimento.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w:t>
      </w:r>
      <w:r w:rsidR="006C72AC">
        <w:rPr>
          <w:rFonts w:ascii="Courier New" w:hAnsi="Courier New" w:cs="Courier New"/>
          <w:b/>
          <w:sz w:val="22"/>
          <w:szCs w:val="22"/>
        </w:rPr>
        <w:t xml:space="preserve"> </w:t>
      </w:r>
      <w:r w:rsidRPr="005A2A2F">
        <w:rPr>
          <w:rFonts w:ascii="Courier New" w:hAnsi="Courier New" w:cs="Courier New"/>
          <w:b/>
          <w:sz w:val="22"/>
          <w:szCs w:val="22"/>
        </w:rPr>
        <w:t>3º</w:t>
      </w:r>
      <w:r w:rsidR="00BF18DD">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O processo administrativo para apuração da responsabilidade de pessoa jurídica será conduzido por comissão processante composta por 3 (três) ou mais servidores estáveis, designados pela autoridade instauradora.</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Parágrafo único. </w:t>
      </w:r>
      <w:r w:rsidRPr="005A2A2F">
        <w:rPr>
          <w:rFonts w:ascii="Courier New" w:hAnsi="Courier New" w:cs="Courier New"/>
          <w:sz w:val="22"/>
          <w:szCs w:val="22"/>
        </w:rPr>
        <w:t>A autoridade instauradora poderá requisitar servidores estáveis de outros órgãos ou entidades da Administração Pública Municipal para integrar a comissão processante.</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4º</w:t>
      </w:r>
      <w:r w:rsidR="00BF18DD">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A pedido da comissão processante, quando houver indícios de fraude ou graves irregularidades que recomendem a medida, risco de dano irreparável ou de difícil reparação ou, ainda, motivo grave que coloque em risco o interesse público, a autoridade instauradora poderá, cautelarmente, suspender os efeitos do ato ou processo relacionado ao objeto da investigação.</w:t>
      </w: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lastRenderedPageBreak/>
        <w:t xml:space="preserve">Parágrafo único. </w:t>
      </w:r>
      <w:r w:rsidRPr="005A2A2F">
        <w:rPr>
          <w:rFonts w:ascii="Courier New" w:hAnsi="Courier New" w:cs="Courier New"/>
          <w:sz w:val="22"/>
          <w:szCs w:val="22"/>
        </w:rPr>
        <w:t>Da decisão cautelar de que trata o “</w:t>
      </w:r>
      <w:r w:rsidRPr="006C72AC">
        <w:rPr>
          <w:rFonts w:ascii="Courier New" w:hAnsi="Courier New" w:cs="Courier New"/>
          <w:i/>
          <w:sz w:val="22"/>
          <w:szCs w:val="22"/>
        </w:rPr>
        <w:t>caput</w:t>
      </w:r>
      <w:r w:rsidRPr="005A2A2F">
        <w:rPr>
          <w:rFonts w:ascii="Courier New" w:hAnsi="Courier New" w:cs="Courier New"/>
          <w:sz w:val="22"/>
          <w:szCs w:val="22"/>
        </w:rPr>
        <w:t>” deste artigo caberá pedido de reconsideração a ser encaminhado à própria autoridade instauradora, no prazo de 5 (cinco) dias, sob pena de preclusão.</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5º</w:t>
      </w:r>
      <w:r w:rsidR="00BF18DD">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A comissão processante deverá concluir o processo no prazo de 180 (cento e oitenta)</w:t>
      </w:r>
      <w:r w:rsidRPr="005A2A2F">
        <w:rPr>
          <w:rFonts w:ascii="Courier New" w:hAnsi="Courier New" w:cs="Courier New"/>
          <w:spacing w:val="-4"/>
          <w:sz w:val="22"/>
          <w:szCs w:val="22"/>
        </w:rPr>
        <w:t xml:space="preserve"> </w:t>
      </w:r>
      <w:r w:rsidRPr="005A2A2F">
        <w:rPr>
          <w:rFonts w:ascii="Courier New" w:hAnsi="Courier New" w:cs="Courier New"/>
          <w:sz w:val="22"/>
          <w:szCs w:val="22"/>
        </w:rPr>
        <w:t>dias,</w:t>
      </w:r>
      <w:r w:rsidRPr="005A2A2F">
        <w:rPr>
          <w:rFonts w:ascii="Courier New" w:hAnsi="Courier New" w:cs="Courier New"/>
          <w:spacing w:val="-4"/>
          <w:sz w:val="22"/>
          <w:szCs w:val="22"/>
        </w:rPr>
        <w:t xml:space="preserve"> </w:t>
      </w:r>
      <w:r w:rsidRPr="005A2A2F">
        <w:rPr>
          <w:rFonts w:ascii="Courier New" w:hAnsi="Courier New" w:cs="Courier New"/>
          <w:sz w:val="22"/>
          <w:szCs w:val="22"/>
        </w:rPr>
        <w:t>contados</w:t>
      </w:r>
      <w:r w:rsidRPr="005A2A2F">
        <w:rPr>
          <w:rFonts w:ascii="Courier New" w:hAnsi="Courier New" w:cs="Courier New"/>
          <w:spacing w:val="-4"/>
          <w:sz w:val="22"/>
          <w:szCs w:val="22"/>
        </w:rPr>
        <w:t xml:space="preserve"> </w:t>
      </w:r>
      <w:r w:rsidRPr="005A2A2F">
        <w:rPr>
          <w:rFonts w:ascii="Courier New" w:hAnsi="Courier New" w:cs="Courier New"/>
          <w:sz w:val="22"/>
          <w:szCs w:val="22"/>
        </w:rPr>
        <w:t>da</w:t>
      </w:r>
      <w:r w:rsidRPr="005A2A2F">
        <w:rPr>
          <w:rFonts w:ascii="Courier New" w:hAnsi="Courier New" w:cs="Courier New"/>
          <w:spacing w:val="-4"/>
          <w:sz w:val="22"/>
          <w:szCs w:val="22"/>
        </w:rPr>
        <w:t xml:space="preserve"> </w:t>
      </w:r>
      <w:r w:rsidRPr="005A2A2F">
        <w:rPr>
          <w:rFonts w:ascii="Courier New" w:hAnsi="Courier New" w:cs="Courier New"/>
          <w:sz w:val="22"/>
          <w:szCs w:val="22"/>
        </w:rPr>
        <w:t>data</w:t>
      </w:r>
      <w:r w:rsidRPr="005A2A2F">
        <w:rPr>
          <w:rFonts w:ascii="Courier New" w:hAnsi="Courier New" w:cs="Courier New"/>
          <w:spacing w:val="-4"/>
          <w:sz w:val="22"/>
          <w:szCs w:val="22"/>
        </w:rPr>
        <w:t xml:space="preserve"> </w:t>
      </w:r>
      <w:r w:rsidRPr="005A2A2F">
        <w:rPr>
          <w:rFonts w:ascii="Courier New" w:hAnsi="Courier New" w:cs="Courier New"/>
          <w:sz w:val="22"/>
          <w:szCs w:val="22"/>
        </w:rPr>
        <w:t>da</w:t>
      </w:r>
      <w:r w:rsidRPr="005A2A2F">
        <w:rPr>
          <w:rFonts w:ascii="Courier New" w:hAnsi="Courier New" w:cs="Courier New"/>
          <w:spacing w:val="-4"/>
          <w:sz w:val="22"/>
          <w:szCs w:val="22"/>
        </w:rPr>
        <w:t xml:space="preserve"> </w:t>
      </w:r>
      <w:r w:rsidRPr="005A2A2F">
        <w:rPr>
          <w:rFonts w:ascii="Courier New" w:hAnsi="Courier New" w:cs="Courier New"/>
          <w:sz w:val="22"/>
          <w:szCs w:val="22"/>
        </w:rPr>
        <w:t>publicação</w:t>
      </w:r>
      <w:r w:rsidRPr="005A2A2F">
        <w:rPr>
          <w:rFonts w:ascii="Courier New" w:hAnsi="Courier New" w:cs="Courier New"/>
          <w:spacing w:val="-4"/>
          <w:sz w:val="22"/>
          <w:szCs w:val="22"/>
        </w:rPr>
        <w:t xml:space="preserve"> </w:t>
      </w:r>
      <w:r w:rsidRPr="005A2A2F">
        <w:rPr>
          <w:rFonts w:ascii="Courier New" w:hAnsi="Courier New" w:cs="Courier New"/>
          <w:sz w:val="22"/>
          <w:szCs w:val="22"/>
        </w:rPr>
        <w:t>do</w:t>
      </w:r>
      <w:r w:rsidRPr="005A2A2F">
        <w:rPr>
          <w:rFonts w:ascii="Courier New" w:hAnsi="Courier New" w:cs="Courier New"/>
          <w:spacing w:val="-4"/>
          <w:sz w:val="22"/>
          <w:szCs w:val="22"/>
        </w:rPr>
        <w:t xml:space="preserve"> </w:t>
      </w:r>
      <w:r w:rsidRPr="005A2A2F">
        <w:rPr>
          <w:rFonts w:ascii="Courier New" w:hAnsi="Courier New" w:cs="Courier New"/>
          <w:sz w:val="22"/>
          <w:szCs w:val="22"/>
        </w:rPr>
        <w:t>ato</w:t>
      </w:r>
      <w:r w:rsidRPr="005A2A2F">
        <w:rPr>
          <w:rFonts w:ascii="Courier New" w:hAnsi="Courier New" w:cs="Courier New"/>
          <w:spacing w:val="-4"/>
          <w:sz w:val="22"/>
          <w:szCs w:val="22"/>
        </w:rPr>
        <w:t xml:space="preserve"> </w:t>
      </w:r>
      <w:r w:rsidRPr="005A2A2F">
        <w:rPr>
          <w:rFonts w:ascii="Courier New" w:hAnsi="Courier New" w:cs="Courier New"/>
          <w:sz w:val="22"/>
          <w:szCs w:val="22"/>
        </w:rPr>
        <w:t>que</w:t>
      </w:r>
      <w:r w:rsidRPr="005A2A2F">
        <w:rPr>
          <w:rFonts w:ascii="Courier New" w:hAnsi="Courier New" w:cs="Courier New"/>
          <w:spacing w:val="-4"/>
          <w:sz w:val="22"/>
          <w:szCs w:val="22"/>
        </w:rPr>
        <w:t xml:space="preserve"> </w:t>
      </w:r>
      <w:r w:rsidRPr="005A2A2F">
        <w:rPr>
          <w:rFonts w:ascii="Courier New" w:hAnsi="Courier New" w:cs="Courier New"/>
          <w:sz w:val="22"/>
          <w:szCs w:val="22"/>
        </w:rPr>
        <w:t>a</w:t>
      </w:r>
      <w:r w:rsidRPr="005A2A2F">
        <w:rPr>
          <w:rFonts w:ascii="Courier New" w:hAnsi="Courier New" w:cs="Courier New"/>
          <w:spacing w:val="-4"/>
          <w:sz w:val="22"/>
          <w:szCs w:val="22"/>
        </w:rPr>
        <w:t xml:space="preserve"> </w:t>
      </w:r>
      <w:r w:rsidRPr="005A2A2F">
        <w:rPr>
          <w:rFonts w:ascii="Courier New" w:hAnsi="Courier New" w:cs="Courier New"/>
          <w:sz w:val="22"/>
          <w:szCs w:val="22"/>
        </w:rPr>
        <w:t>instituir</w:t>
      </w:r>
      <w:r w:rsidRPr="005A2A2F">
        <w:rPr>
          <w:rFonts w:ascii="Courier New" w:hAnsi="Courier New" w:cs="Courier New"/>
          <w:spacing w:val="-4"/>
          <w:sz w:val="22"/>
          <w:szCs w:val="22"/>
        </w:rPr>
        <w:t xml:space="preserve"> </w:t>
      </w:r>
      <w:r w:rsidRPr="005A2A2F">
        <w:rPr>
          <w:rFonts w:ascii="Courier New" w:hAnsi="Courier New" w:cs="Courier New"/>
          <w:sz w:val="22"/>
          <w:szCs w:val="22"/>
        </w:rPr>
        <w:t>e,</w:t>
      </w:r>
      <w:r w:rsidRPr="005A2A2F">
        <w:rPr>
          <w:rFonts w:ascii="Courier New" w:hAnsi="Courier New" w:cs="Courier New"/>
          <w:spacing w:val="-4"/>
          <w:sz w:val="22"/>
          <w:szCs w:val="22"/>
        </w:rPr>
        <w:t xml:space="preserve"> </w:t>
      </w:r>
      <w:r w:rsidRPr="005A2A2F">
        <w:rPr>
          <w:rFonts w:ascii="Courier New" w:hAnsi="Courier New" w:cs="Courier New"/>
          <w:sz w:val="22"/>
          <w:szCs w:val="22"/>
        </w:rPr>
        <w:t>ao</w:t>
      </w:r>
      <w:r w:rsidRPr="005A2A2F">
        <w:rPr>
          <w:rFonts w:ascii="Courier New" w:hAnsi="Courier New" w:cs="Courier New"/>
          <w:spacing w:val="-4"/>
          <w:sz w:val="22"/>
          <w:szCs w:val="22"/>
        </w:rPr>
        <w:t xml:space="preserve"> </w:t>
      </w:r>
      <w:r w:rsidRPr="005A2A2F">
        <w:rPr>
          <w:rFonts w:ascii="Courier New" w:hAnsi="Courier New" w:cs="Courier New"/>
          <w:sz w:val="22"/>
          <w:szCs w:val="22"/>
        </w:rPr>
        <w:t>final,</w:t>
      </w:r>
      <w:r w:rsidRPr="005A2A2F">
        <w:rPr>
          <w:rFonts w:ascii="Courier New" w:hAnsi="Courier New" w:cs="Courier New"/>
          <w:spacing w:val="-4"/>
          <w:sz w:val="22"/>
          <w:szCs w:val="22"/>
        </w:rPr>
        <w:t xml:space="preserve"> </w:t>
      </w:r>
      <w:r w:rsidRPr="005A2A2F">
        <w:rPr>
          <w:rFonts w:ascii="Courier New" w:hAnsi="Courier New" w:cs="Courier New"/>
          <w:sz w:val="22"/>
          <w:szCs w:val="22"/>
        </w:rPr>
        <w:t>apresentar relatório sobre os fatos apurados e eventual responsabilidade da pessoa jurídica, sugerindo, de forma motivada, as sanções a serem aplicadas.</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Parágrafo único. </w:t>
      </w:r>
      <w:r w:rsidRPr="005A2A2F">
        <w:rPr>
          <w:rFonts w:ascii="Courier New" w:hAnsi="Courier New" w:cs="Courier New"/>
          <w:sz w:val="22"/>
          <w:szCs w:val="22"/>
        </w:rPr>
        <w:t>O prazo previsto no “</w:t>
      </w:r>
      <w:r w:rsidRPr="00BF18DD">
        <w:rPr>
          <w:rFonts w:ascii="Courier New" w:hAnsi="Courier New" w:cs="Courier New"/>
          <w:i/>
          <w:sz w:val="22"/>
          <w:szCs w:val="22"/>
        </w:rPr>
        <w:t>caput</w:t>
      </w:r>
      <w:r w:rsidRPr="005A2A2F">
        <w:rPr>
          <w:rFonts w:ascii="Courier New" w:hAnsi="Courier New" w:cs="Courier New"/>
          <w:sz w:val="22"/>
          <w:szCs w:val="22"/>
        </w:rPr>
        <w:t>” deste artigo poderá ser prorrogado, sucessivamente, de ofício ou por solicitação da comissão processante, mediante ato fundamentado da autoridade instauradora, que considerará, entre outros motivos, o prazo decorrido para a solicitação de informações ou providências a outros órgãos ou entidades públicas, a complexidade da causa e demais características do caso concreto.</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6º</w:t>
      </w:r>
      <w:r w:rsidR="00BF18DD">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No processo administrativo para apuração de responsabilidade será concedido à pessoa jurídica o prazo de 30 (trinta) dias, contados da citação, para apresentação de defesa escrita e especificação das provas que eventualmente pretenda produzir.</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1º</w:t>
      </w:r>
      <w:r w:rsidR="00BF18DD">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Do mandado de citação constará:</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BF18DD" w:rsidP="006C72AC">
      <w:pPr>
        <w:pStyle w:val="PargrafodaLista"/>
        <w:tabs>
          <w:tab w:val="left" w:pos="1384"/>
        </w:tabs>
        <w:spacing w:line="276" w:lineRule="auto"/>
        <w:ind w:left="557" w:right="0"/>
        <w:rPr>
          <w:rFonts w:ascii="Courier New" w:hAnsi="Courier New" w:cs="Courier New"/>
        </w:rPr>
      </w:pPr>
      <w:r w:rsidRPr="006C72AC">
        <w:rPr>
          <w:rFonts w:ascii="Courier New" w:hAnsi="Courier New" w:cs="Courier New"/>
          <w:b/>
        </w:rPr>
        <w:t>I.</w:t>
      </w:r>
      <w:r>
        <w:rPr>
          <w:rFonts w:ascii="Courier New" w:hAnsi="Courier New" w:cs="Courier New"/>
        </w:rPr>
        <w:t xml:space="preserve"> A</w:t>
      </w:r>
      <w:r w:rsidR="005A2A2F" w:rsidRPr="005A2A2F">
        <w:rPr>
          <w:rFonts w:ascii="Courier New" w:hAnsi="Courier New" w:cs="Courier New"/>
        </w:rPr>
        <w:t xml:space="preserve"> informação da instauração de processo administrativo de responsabilização de que trata a Lei Federal nº 12.846/2013, com seu respectivo número;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BF18DD" w:rsidP="006C72AC">
      <w:pPr>
        <w:pStyle w:val="PargrafodaLista"/>
        <w:tabs>
          <w:tab w:val="left" w:pos="1519"/>
        </w:tabs>
        <w:spacing w:line="276" w:lineRule="auto"/>
        <w:ind w:left="557" w:right="0"/>
        <w:rPr>
          <w:rFonts w:ascii="Courier New" w:hAnsi="Courier New" w:cs="Courier New"/>
        </w:rPr>
      </w:pPr>
      <w:r w:rsidRPr="006C72AC">
        <w:rPr>
          <w:rFonts w:ascii="Courier New" w:hAnsi="Courier New" w:cs="Courier New"/>
          <w:b/>
        </w:rPr>
        <w:t>II.</w:t>
      </w:r>
      <w:r>
        <w:rPr>
          <w:rFonts w:ascii="Courier New" w:hAnsi="Courier New" w:cs="Courier New"/>
        </w:rPr>
        <w:t xml:space="preserve"> O</w:t>
      </w:r>
      <w:r w:rsidR="005A2A2F" w:rsidRPr="005A2A2F">
        <w:rPr>
          <w:rFonts w:ascii="Courier New" w:hAnsi="Courier New" w:cs="Courier New"/>
        </w:rPr>
        <w:t xml:space="preserve"> nome da autoridade instauradora, bem como dos membros que integram a comissão processante;</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BF18DD" w:rsidP="006C72AC">
      <w:pPr>
        <w:pStyle w:val="PargrafodaLista"/>
        <w:tabs>
          <w:tab w:val="left" w:pos="1541"/>
        </w:tabs>
        <w:spacing w:line="276" w:lineRule="auto"/>
        <w:ind w:left="557" w:right="0"/>
        <w:rPr>
          <w:rFonts w:ascii="Courier New" w:hAnsi="Courier New" w:cs="Courier New"/>
        </w:rPr>
      </w:pPr>
      <w:r w:rsidRPr="006C72AC">
        <w:rPr>
          <w:rFonts w:ascii="Courier New" w:hAnsi="Courier New" w:cs="Courier New"/>
          <w:b/>
        </w:rPr>
        <w:t>III.</w:t>
      </w:r>
      <w:r>
        <w:rPr>
          <w:rFonts w:ascii="Courier New" w:hAnsi="Courier New" w:cs="Courier New"/>
        </w:rPr>
        <w:t xml:space="preserve"> O</w:t>
      </w:r>
      <w:r w:rsidR="005A2A2F" w:rsidRPr="005A2A2F">
        <w:rPr>
          <w:rFonts w:ascii="Courier New" w:hAnsi="Courier New" w:cs="Courier New"/>
        </w:rPr>
        <w:t xml:space="preserve"> local e horário em que poderá ser obtida a vista e a cópia do processo;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BF18DD" w:rsidP="006C72AC">
      <w:pPr>
        <w:pStyle w:val="PargrafodaLista"/>
        <w:tabs>
          <w:tab w:val="left" w:pos="1563"/>
        </w:tabs>
        <w:spacing w:line="276" w:lineRule="auto"/>
        <w:ind w:left="557" w:right="0"/>
        <w:rPr>
          <w:rFonts w:ascii="Courier New" w:hAnsi="Courier New" w:cs="Courier New"/>
        </w:rPr>
      </w:pPr>
      <w:r w:rsidRPr="006C72AC">
        <w:rPr>
          <w:rFonts w:ascii="Courier New" w:hAnsi="Courier New" w:cs="Courier New"/>
          <w:b/>
        </w:rPr>
        <w:t>IV.</w:t>
      </w:r>
      <w:r>
        <w:rPr>
          <w:rFonts w:ascii="Courier New" w:hAnsi="Courier New" w:cs="Courier New"/>
        </w:rPr>
        <w:t xml:space="preserve"> O</w:t>
      </w:r>
      <w:r w:rsidR="005A2A2F" w:rsidRPr="005A2A2F">
        <w:rPr>
          <w:rFonts w:ascii="Courier New" w:hAnsi="Courier New" w:cs="Courier New"/>
        </w:rPr>
        <w:t xml:space="preserve"> local e o prazo de 30 (trinta) dias para a apresentação da defesa escrita sobre os fatos descritos no processo, bem como para a especificação das provas que se pretenda produzir;</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BF18DD" w:rsidP="006C72AC">
      <w:pPr>
        <w:pStyle w:val="PargrafodaLista"/>
        <w:tabs>
          <w:tab w:val="left" w:pos="1546"/>
        </w:tabs>
        <w:spacing w:line="276" w:lineRule="auto"/>
        <w:ind w:left="557" w:right="0"/>
        <w:rPr>
          <w:rFonts w:ascii="Courier New" w:hAnsi="Courier New" w:cs="Courier New"/>
        </w:rPr>
      </w:pPr>
      <w:r w:rsidRPr="006C72AC">
        <w:rPr>
          <w:rFonts w:ascii="Courier New" w:hAnsi="Courier New" w:cs="Courier New"/>
          <w:b/>
        </w:rPr>
        <w:t>V.</w:t>
      </w:r>
      <w:r>
        <w:rPr>
          <w:rFonts w:ascii="Courier New" w:hAnsi="Courier New" w:cs="Courier New"/>
        </w:rPr>
        <w:t xml:space="preserve"> I</w:t>
      </w:r>
      <w:r w:rsidR="005A2A2F" w:rsidRPr="005A2A2F">
        <w:rPr>
          <w:rFonts w:ascii="Courier New" w:hAnsi="Courier New" w:cs="Courier New"/>
        </w:rPr>
        <w:t>nformação da continuidade do processo administrativo de responsabilização independentemente do seu comparecimento;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BF18DD" w:rsidP="006C72AC">
      <w:pPr>
        <w:pStyle w:val="PargrafodaLista"/>
        <w:tabs>
          <w:tab w:val="left" w:pos="1555"/>
        </w:tabs>
        <w:spacing w:line="276" w:lineRule="auto"/>
        <w:ind w:left="557" w:right="0"/>
        <w:rPr>
          <w:rFonts w:ascii="Courier New" w:hAnsi="Courier New" w:cs="Courier New"/>
        </w:rPr>
      </w:pPr>
      <w:r w:rsidRPr="006C72AC">
        <w:rPr>
          <w:rFonts w:ascii="Courier New" w:hAnsi="Courier New" w:cs="Courier New"/>
          <w:b/>
        </w:rPr>
        <w:t>VI.</w:t>
      </w:r>
      <w:r>
        <w:rPr>
          <w:rFonts w:ascii="Courier New" w:hAnsi="Courier New" w:cs="Courier New"/>
        </w:rPr>
        <w:t xml:space="preserve"> A</w:t>
      </w:r>
      <w:r w:rsidR="005A2A2F" w:rsidRPr="005A2A2F">
        <w:rPr>
          <w:rFonts w:ascii="Courier New" w:hAnsi="Courier New" w:cs="Courier New"/>
        </w:rPr>
        <w:t xml:space="preserve"> descrição sucinta da infração imputada.</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2º </w:t>
      </w:r>
      <w:r w:rsidRPr="005A2A2F">
        <w:rPr>
          <w:rFonts w:ascii="Courier New" w:hAnsi="Courier New" w:cs="Courier New"/>
          <w:sz w:val="22"/>
          <w:szCs w:val="22"/>
        </w:rPr>
        <w:t>A citação será realizada por via postal, com aviso de recebimento.</w:t>
      </w: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lastRenderedPageBreak/>
        <w:t xml:space="preserve">§ 3º </w:t>
      </w:r>
      <w:r w:rsidRPr="005A2A2F">
        <w:rPr>
          <w:rFonts w:ascii="Courier New" w:hAnsi="Courier New" w:cs="Courier New"/>
          <w:sz w:val="22"/>
          <w:szCs w:val="22"/>
        </w:rPr>
        <w:t xml:space="preserve">Estando a pessoa jurídica estabelecida em local incerto e não sabido ou inacessível ou, ainda, sendo infrutífera a citação por via postal, a citação será realizada por publicação no </w:t>
      </w:r>
      <w:r w:rsidR="00BF18DD">
        <w:rPr>
          <w:rFonts w:ascii="Courier New" w:hAnsi="Courier New" w:cs="Courier New"/>
          <w:sz w:val="22"/>
          <w:szCs w:val="22"/>
        </w:rPr>
        <w:t>instrumento oficial de comunicação</w:t>
      </w:r>
      <w:r w:rsidRPr="005A2A2F">
        <w:rPr>
          <w:rFonts w:ascii="Courier New" w:hAnsi="Courier New" w:cs="Courier New"/>
          <w:sz w:val="22"/>
          <w:szCs w:val="22"/>
        </w:rPr>
        <w:t xml:space="preserve"> do Município</w:t>
      </w:r>
      <w:r w:rsidR="00BF18DD">
        <w:rPr>
          <w:rFonts w:ascii="Courier New" w:hAnsi="Courier New" w:cs="Courier New"/>
          <w:sz w:val="22"/>
          <w:szCs w:val="22"/>
        </w:rPr>
        <w:t xml:space="preserve">, que é </w:t>
      </w:r>
      <w:r w:rsidRPr="005A2A2F">
        <w:rPr>
          <w:rFonts w:ascii="Courier New" w:hAnsi="Courier New" w:cs="Courier New"/>
          <w:sz w:val="22"/>
          <w:szCs w:val="22"/>
        </w:rPr>
        <w:t>o meio de publicação dos atos oficiais, iniciando-se a contagem do prazo previsto no “</w:t>
      </w:r>
      <w:r w:rsidRPr="00BF18DD">
        <w:rPr>
          <w:rFonts w:ascii="Courier New" w:hAnsi="Courier New" w:cs="Courier New"/>
          <w:i/>
          <w:sz w:val="22"/>
          <w:szCs w:val="22"/>
        </w:rPr>
        <w:t>caput</w:t>
      </w:r>
      <w:r w:rsidRPr="005A2A2F">
        <w:rPr>
          <w:rFonts w:ascii="Courier New" w:hAnsi="Courier New" w:cs="Courier New"/>
          <w:sz w:val="22"/>
          <w:szCs w:val="22"/>
        </w:rPr>
        <w:t>” deste artigo a partir da publicação.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4º </w:t>
      </w:r>
      <w:r w:rsidRPr="005A2A2F">
        <w:rPr>
          <w:rFonts w:ascii="Courier New" w:hAnsi="Courier New" w:cs="Courier New"/>
          <w:sz w:val="22"/>
          <w:szCs w:val="22"/>
        </w:rPr>
        <w:t>A pessoa jurídica poderá ser citada no domicílio de seu representante legal.</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w:t>
      </w:r>
      <w:r w:rsidRPr="005A2A2F">
        <w:rPr>
          <w:rFonts w:ascii="Courier New" w:hAnsi="Courier New" w:cs="Courier New"/>
          <w:b/>
          <w:spacing w:val="-4"/>
          <w:sz w:val="22"/>
          <w:szCs w:val="22"/>
        </w:rPr>
        <w:t xml:space="preserve"> </w:t>
      </w:r>
      <w:r w:rsidRPr="005A2A2F">
        <w:rPr>
          <w:rFonts w:ascii="Courier New" w:hAnsi="Courier New" w:cs="Courier New"/>
          <w:b/>
          <w:sz w:val="22"/>
          <w:szCs w:val="22"/>
        </w:rPr>
        <w:t>5º</w:t>
      </w:r>
      <w:r w:rsidRPr="005A2A2F">
        <w:rPr>
          <w:rFonts w:ascii="Courier New" w:hAnsi="Courier New" w:cs="Courier New"/>
          <w:b/>
          <w:spacing w:val="-4"/>
          <w:sz w:val="22"/>
          <w:szCs w:val="22"/>
        </w:rPr>
        <w:t xml:space="preserve"> </w:t>
      </w:r>
      <w:r w:rsidRPr="005A2A2F">
        <w:rPr>
          <w:rFonts w:ascii="Courier New" w:hAnsi="Courier New" w:cs="Courier New"/>
          <w:sz w:val="22"/>
          <w:szCs w:val="22"/>
        </w:rPr>
        <w:t>As</w:t>
      </w:r>
      <w:r w:rsidRPr="005A2A2F">
        <w:rPr>
          <w:rFonts w:ascii="Courier New" w:hAnsi="Courier New" w:cs="Courier New"/>
          <w:spacing w:val="-4"/>
          <w:sz w:val="22"/>
          <w:szCs w:val="22"/>
        </w:rPr>
        <w:t xml:space="preserve"> </w:t>
      </w:r>
      <w:r w:rsidRPr="005A2A2F">
        <w:rPr>
          <w:rFonts w:ascii="Courier New" w:hAnsi="Courier New" w:cs="Courier New"/>
          <w:sz w:val="22"/>
          <w:szCs w:val="22"/>
        </w:rPr>
        <w:t>sociedades</w:t>
      </w:r>
      <w:r w:rsidRPr="005A2A2F">
        <w:rPr>
          <w:rFonts w:ascii="Courier New" w:hAnsi="Courier New" w:cs="Courier New"/>
          <w:spacing w:val="-4"/>
          <w:sz w:val="22"/>
          <w:szCs w:val="22"/>
        </w:rPr>
        <w:t xml:space="preserve"> </w:t>
      </w:r>
      <w:r w:rsidRPr="005A2A2F">
        <w:rPr>
          <w:rFonts w:ascii="Courier New" w:hAnsi="Courier New" w:cs="Courier New"/>
          <w:sz w:val="22"/>
          <w:szCs w:val="22"/>
        </w:rPr>
        <w:t>sem</w:t>
      </w:r>
      <w:r w:rsidRPr="005A2A2F">
        <w:rPr>
          <w:rFonts w:ascii="Courier New" w:hAnsi="Courier New" w:cs="Courier New"/>
          <w:spacing w:val="-4"/>
          <w:sz w:val="22"/>
          <w:szCs w:val="22"/>
        </w:rPr>
        <w:t xml:space="preserve"> </w:t>
      </w:r>
      <w:r w:rsidRPr="005A2A2F">
        <w:rPr>
          <w:rFonts w:ascii="Courier New" w:hAnsi="Courier New" w:cs="Courier New"/>
          <w:sz w:val="22"/>
          <w:szCs w:val="22"/>
        </w:rPr>
        <w:t>personalidade</w:t>
      </w:r>
      <w:r w:rsidRPr="005A2A2F">
        <w:rPr>
          <w:rFonts w:ascii="Courier New" w:hAnsi="Courier New" w:cs="Courier New"/>
          <w:spacing w:val="-4"/>
          <w:sz w:val="22"/>
          <w:szCs w:val="22"/>
        </w:rPr>
        <w:t xml:space="preserve"> </w:t>
      </w:r>
      <w:r w:rsidRPr="005A2A2F">
        <w:rPr>
          <w:rFonts w:ascii="Courier New" w:hAnsi="Courier New" w:cs="Courier New"/>
          <w:sz w:val="22"/>
          <w:szCs w:val="22"/>
        </w:rPr>
        <w:t>jurídica</w:t>
      </w:r>
      <w:r w:rsidRPr="005A2A2F">
        <w:rPr>
          <w:rFonts w:ascii="Courier New" w:hAnsi="Courier New" w:cs="Courier New"/>
          <w:spacing w:val="-4"/>
          <w:sz w:val="22"/>
          <w:szCs w:val="22"/>
        </w:rPr>
        <w:t xml:space="preserve"> </w:t>
      </w:r>
      <w:r w:rsidRPr="005A2A2F">
        <w:rPr>
          <w:rFonts w:ascii="Courier New" w:hAnsi="Courier New" w:cs="Courier New"/>
          <w:sz w:val="22"/>
          <w:szCs w:val="22"/>
        </w:rPr>
        <w:t>serão</w:t>
      </w:r>
      <w:r w:rsidRPr="005A2A2F">
        <w:rPr>
          <w:rFonts w:ascii="Courier New" w:hAnsi="Courier New" w:cs="Courier New"/>
          <w:spacing w:val="-4"/>
          <w:sz w:val="22"/>
          <w:szCs w:val="22"/>
        </w:rPr>
        <w:t xml:space="preserve"> </w:t>
      </w:r>
      <w:r w:rsidRPr="005A2A2F">
        <w:rPr>
          <w:rFonts w:ascii="Courier New" w:hAnsi="Courier New" w:cs="Courier New"/>
          <w:sz w:val="22"/>
          <w:szCs w:val="22"/>
        </w:rPr>
        <w:t>intimadas</w:t>
      </w:r>
      <w:r w:rsidRPr="005A2A2F">
        <w:rPr>
          <w:rFonts w:ascii="Courier New" w:hAnsi="Courier New" w:cs="Courier New"/>
          <w:spacing w:val="-4"/>
          <w:sz w:val="22"/>
          <w:szCs w:val="22"/>
        </w:rPr>
        <w:t xml:space="preserve"> </w:t>
      </w:r>
      <w:r w:rsidRPr="005A2A2F">
        <w:rPr>
          <w:rFonts w:ascii="Courier New" w:hAnsi="Courier New" w:cs="Courier New"/>
          <w:sz w:val="22"/>
          <w:szCs w:val="22"/>
        </w:rPr>
        <w:t>no</w:t>
      </w:r>
      <w:r w:rsidRPr="005A2A2F">
        <w:rPr>
          <w:rFonts w:ascii="Courier New" w:hAnsi="Courier New" w:cs="Courier New"/>
          <w:spacing w:val="-4"/>
          <w:sz w:val="22"/>
          <w:szCs w:val="22"/>
        </w:rPr>
        <w:t xml:space="preserve"> </w:t>
      </w:r>
      <w:r w:rsidRPr="005A2A2F">
        <w:rPr>
          <w:rFonts w:ascii="Courier New" w:hAnsi="Courier New" w:cs="Courier New"/>
          <w:sz w:val="22"/>
          <w:szCs w:val="22"/>
        </w:rPr>
        <w:t>domicílio</w:t>
      </w:r>
      <w:r w:rsidRPr="005A2A2F">
        <w:rPr>
          <w:rFonts w:ascii="Courier New" w:hAnsi="Courier New" w:cs="Courier New"/>
          <w:spacing w:val="-4"/>
          <w:sz w:val="22"/>
          <w:szCs w:val="22"/>
        </w:rPr>
        <w:t xml:space="preserve"> </w:t>
      </w:r>
      <w:r w:rsidRPr="005A2A2F">
        <w:rPr>
          <w:rFonts w:ascii="Courier New" w:hAnsi="Courier New" w:cs="Courier New"/>
          <w:sz w:val="22"/>
          <w:szCs w:val="22"/>
        </w:rPr>
        <w:t>da</w:t>
      </w:r>
      <w:r w:rsidRPr="005A2A2F">
        <w:rPr>
          <w:rFonts w:ascii="Courier New" w:hAnsi="Courier New" w:cs="Courier New"/>
          <w:spacing w:val="-4"/>
          <w:sz w:val="22"/>
          <w:szCs w:val="22"/>
        </w:rPr>
        <w:t xml:space="preserve"> </w:t>
      </w:r>
      <w:r w:rsidRPr="005A2A2F">
        <w:rPr>
          <w:rFonts w:ascii="Courier New" w:hAnsi="Courier New" w:cs="Courier New"/>
          <w:sz w:val="22"/>
          <w:szCs w:val="22"/>
        </w:rPr>
        <w:t>pessoa</w:t>
      </w:r>
      <w:r w:rsidRPr="005A2A2F">
        <w:rPr>
          <w:rFonts w:ascii="Courier New" w:hAnsi="Courier New" w:cs="Courier New"/>
          <w:spacing w:val="-4"/>
          <w:sz w:val="22"/>
          <w:szCs w:val="22"/>
        </w:rPr>
        <w:t xml:space="preserve"> </w:t>
      </w:r>
      <w:r w:rsidRPr="005A2A2F">
        <w:rPr>
          <w:rFonts w:ascii="Courier New" w:hAnsi="Courier New" w:cs="Courier New"/>
          <w:sz w:val="22"/>
          <w:szCs w:val="22"/>
        </w:rPr>
        <w:t>a quem couber a administração de seus bens, aplicando-se, caso infrutífera, o disposto</w:t>
      </w:r>
      <w:r w:rsidRPr="005A2A2F">
        <w:rPr>
          <w:rFonts w:ascii="Courier New" w:hAnsi="Courier New" w:cs="Courier New"/>
          <w:spacing w:val="-12"/>
          <w:sz w:val="22"/>
          <w:szCs w:val="22"/>
        </w:rPr>
        <w:t xml:space="preserve"> </w:t>
      </w:r>
      <w:r w:rsidRPr="005A2A2F">
        <w:rPr>
          <w:rFonts w:ascii="Courier New" w:hAnsi="Courier New" w:cs="Courier New"/>
          <w:sz w:val="22"/>
          <w:szCs w:val="22"/>
        </w:rPr>
        <w:t>no</w:t>
      </w:r>
      <w:r w:rsidR="00C86B85">
        <w:rPr>
          <w:rFonts w:ascii="Courier New" w:hAnsi="Courier New" w:cs="Courier New"/>
          <w:sz w:val="22"/>
          <w:szCs w:val="22"/>
        </w:rPr>
        <w:t xml:space="preserve"> </w:t>
      </w:r>
      <w:r w:rsidRPr="005A2A2F">
        <w:rPr>
          <w:rFonts w:ascii="Courier New" w:hAnsi="Courier New" w:cs="Courier New"/>
          <w:sz w:val="22"/>
          <w:szCs w:val="22"/>
        </w:rPr>
        <w:t>§3º deste artigo.</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Art. 7º </w:t>
      </w:r>
      <w:r w:rsidRPr="005A2A2F">
        <w:rPr>
          <w:rFonts w:ascii="Courier New" w:hAnsi="Courier New" w:cs="Courier New"/>
          <w:sz w:val="22"/>
          <w:szCs w:val="22"/>
        </w:rPr>
        <w:t>Na hipótese de a pessoa jurídica requerer a produção de provas, a comissão processante apreciará a sua pertinência em despacho motivado e fixará prazo conforme a complexidade da causa e demais características do caso concreto, para a produção</w:t>
      </w:r>
      <w:r w:rsidRPr="005A2A2F">
        <w:rPr>
          <w:rFonts w:ascii="Courier New" w:hAnsi="Courier New" w:cs="Courier New"/>
          <w:spacing w:val="-39"/>
          <w:sz w:val="22"/>
          <w:szCs w:val="22"/>
        </w:rPr>
        <w:t xml:space="preserve"> </w:t>
      </w:r>
      <w:r w:rsidRPr="005A2A2F">
        <w:rPr>
          <w:rFonts w:ascii="Courier New" w:hAnsi="Courier New" w:cs="Courier New"/>
          <w:sz w:val="22"/>
          <w:szCs w:val="22"/>
        </w:rPr>
        <w:t>das provas deferidas.</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Parágrafo único. </w:t>
      </w:r>
      <w:r w:rsidRPr="005A2A2F">
        <w:rPr>
          <w:rFonts w:ascii="Courier New" w:hAnsi="Courier New" w:cs="Courier New"/>
          <w:sz w:val="22"/>
          <w:szCs w:val="22"/>
        </w:rPr>
        <w:t>Sendo o requerimento de produção de provas indeferido pela comissão processante, por julgá-las impertinentes, protelatórias ou desnecessárias, a pessoa jurídica poderá apresentar pedido de reconsideração no prazo de 5 (cinco) dias, sob pena de preclusão.</w:t>
      </w: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Art. 8º </w:t>
      </w:r>
      <w:r w:rsidRPr="005A2A2F">
        <w:rPr>
          <w:rFonts w:ascii="Courier New" w:hAnsi="Courier New" w:cs="Courier New"/>
          <w:sz w:val="22"/>
          <w:szCs w:val="22"/>
        </w:rPr>
        <w:t>Tendo sido requerida a produção de prova testemunhal, incumbirá à pessoa jurídica juntar o rol das testemunhas no prazo de defesa e apresentá-las em audiência, independentemente de intimação e sob pena de preclusão.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1º </w:t>
      </w:r>
      <w:r w:rsidRPr="005A2A2F">
        <w:rPr>
          <w:rFonts w:ascii="Courier New" w:hAnsi="Courier New" w:cs="Courier New"/>
          <w:sz w:val="22"/>
          <w:szCs w:val="22"/>
        </w:rPr>
        <w:t>Primeiramente serão ouvidas as testemunhas da comissão e, após, as da pessoa jurídica.</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2º </w:t>
      </w:r>
      <w:r w:rsidRPr="005A2A2F">
        <w:rPr>
          <w:rFonts w:ascii="Courier New" w:hAnsi="Courier New" w:cs="Courier New"/>
          <w:sz w:val="22"/>
          <w:szCs w:val="22"/>
        </w:rPr>
        <w:t>Verificando que a presença do representante da pessoa jurídica poderá influir no ânimo da testemunha, de modo a prejudicar a verdade do depoimento, o presidente da comissão processante providenciará a sua retirada do recinto, prosseguindo na inquirição com a presença de seu defensor, fazendo o registro do ocorrido no termo de audiência.</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3º </w:t>
      </w:r>
      <w:r w:rsidRPr="005A2A2F">
        <w:rPr>
          <w:rFonts w:ascii="Courier New" w:hAnsi="Courier New" w:cs="Courier New"/>
          <w:sz w:val="22"/>
          <w:szCs w:val="22"/>
        </w:rPr>
        <w:t>O presidente da comissão processante inquirirá a testemunha, podendo os comissários requerer que se formule reperguntas, bem como, na sequência, a defesa.</w:t>
      </w:r>
    </w:p>
    <w:p w:rsidR="003D515F" w:rsidRPr="005A2A2F" w:rsidRDefault="003D515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4º </w:t>
      </w:r>
      <w:r w:rsidRPr="005A2A2F">
        <w:rPr>
          <w:rFonts w:ascii="Courier New" w:hAnsi="Courier New" w:cs="Courier New"/>
          <w:sz w:val="22"/>
          <w:szCs w:val="22"/>
        </w:rPr>
        <w:t>O presidente da comissão processante poderá indeferir as reperguntas, mediante justificativa expressa, transcrevendo-as no termo de audiência, se assim for requerido.</w:t>
      </w: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lastRenderedPageBreak/>
        <w:t xml:space="preserve">§ 5º </w:t>
      </w:r>
      <w:r w:rsidRPr="005A2A2F">
        <w:rPr>
          <w:rFonts w:ascii="Courier New" w:hAnsi="Courier New" w:cs="Courier New"/>
          <w:sz w:val="22"/>
          <w:szCs w:val="22"/>
        </w:rPr>
        <w:t>Se a testemunha</w:t>
      </w:r>
      <w:r w:rsidR="003D515F">
        <w:rPr>
          <w:rFonts w:ascii="Courier New" w:hAnsi="Courier New" w:cs="Courier New"/>
          <w:sz w:val="22"/>
          <w:szCs w:val="22"/>
        </w:rPr>
        <w:t>,</w:t>
      </w:r>
      <w:r w:rsidRPr="005A2A2F">
        <w:rPr>
          <w:rFonts w:ascii="Courier New" w:hAnsi="Courier New" w:cs="Courier New"/>
          <w:sz w:val="22"/>
          <w:szCs w:val="22"/>
        </w:rPr>
        <w:t xml:space="preserve"> ou a pessoa jurídica</w:t>
      </w:r>
      <w:r w:rsidR="003D515F">
        <w:rPr>
          <w:rFonts w:ascii="Courier New" w:hAnsi="Courier New" w:cs="Courier New"/>
          <w:sz w:val="22"/>
          <w:szCs w:val="22"/>
        </w:rPr>
        <w:t>,</w:t>
      </w:r>
      <w:r w:rsidRPr="005A2A2F">
        <w:rPr>
          <w:rFonts w:ascii="Courier New" w:hAnsi="Courier New" w:cs="Courier New"/>
          <w:sz w:val="22"/>
          <w:szCs w:val="22"/>
        </w:rPr>
        <w:t xml:space="preserve"> se recusar a assinar o termo de audiência, o presidente</w:t>
      </w:r>
      <w:r w:rsidRPr="005A2A2F">
        <w:rPr>
          <w:rFonts w:ascii="Courier New" w:hAnsi="Courier New" w:cs="Courier New"/>
          <w:spacing w:val="-7"/>
          <w:sz w:val="22"/>
          <w:szCs w:val="22"/>
        </w:rPr>
        <w:t xml:space="preserve"> </w:t>
      </w:r>
      <w:r w:rsidRPr="005A2A2F">
        <w:rPr>
          <w:rFonts w:ascii="Courier New" w:hAnsi="Courier New" w:cs="Courier New"/>
          <w:sz w:val="22"/>
          <w:szCs w:val="22"/>
        </w:rPr>
        <w:t>da</w:t>
      </w:r>
      <w:r w:rsidRPr="005A2A2F">
        <w:rPr>
          <w:rFonts w:ascii="Courier New" w:hAnsi="Courier New" w:cs="Courier New"/>
          <w:spacing w:val="-7"/>
          <w:sz w:val="22"/>
          <w:szCs w:val="22"/>
        </w:rPr>
        <w:t xml:space="preserve"> </w:t>
      </w:r>
      <w:r w:rsidRPr="005A2A2F">
        <w:rPr>
          <w:rFonts w:ascii="Courier New" w:hAnsi="Courier New" w:cs="Courier New"/>
          <w:sz w:val="22"/>
          <w:szCs w:val="22"/>
        </w:rPr>
        <w:t>comissão</w:t>
      </w:r>
      <w:r w:rsidRPr="005A2A2F">
        <w:rPr>
          <w:rFonts w:ascii="Courier New" w:hAnsi="Courier New" w:cs="Courier New"/>
          <w:spacing w:val="-7"/>
          <w:sz w:val="22"/>
          <w:szCs w:val="22"/>
        </w:rPr>
        <w:t xml:space="preserve"> </w:t>
      </w:r>
      <w:r w:rsidRPr="005A2A2F">
        <w:rPr>
          <w:rFonts w:ascii="Courier New" w:hAnsi="Courier New" w:cs="Courier New"/>
          <w:sz w:val="22"/>
          <w:szCs w:val="22"/>
        </w:rPr>
        <w:t>processante</w:t>
      </w:r>
      <w:r w:rsidRPr="005A2A2F">
        <w:rPr>
          <w:rFonts w:ascii="Courier New" w:hAnsi="Courier New" w:cs="Courier New"/>
          <w:spacing w:val="-7"/>
          <w:sz w:val="22"/>
          <w:szCs w:val="22"/>
        </w:rPr>
        <w:t xml:space="preserve"> </w:t>
      </w:r>
      <w:r w:rsidRPr="005A2A2F">
        <w:rPr>
          <w:rFonts w:ascii="Courier New" w:hAnsi="Courier New" w:cs="Courier New"/>
          <w:sz w:val="22"/>
          <w:szCs w:val="22"/>
        </w:rPr>
        <w:t>fará</w:t>
      </w:r>
      <w:r w:rsidRPr="005A2A2F">
        <w:rPr>
          <w:rFonts w:ascii="Courier New" w:hAnsi="Courier New" w:cs="Courier New"/>
          <w:spacing w:val="-7"/>
          <w:sz w:val="22"/>
          <w:szCs w:val="22"/>
        </w:rPr>
        <w:t xml:space="preserve"> </w:t>
      </w:r>
      <w:r w:rsidRPr="005A2A2F">
        <w:rPr>
          <w:rFonts w:ascii="Courier New" w:hAnsi="Courier New" w:cs="Courier New"/>
          <w:sz w:val="22"/>
          <w:szCs w:val="22"/>
        </w:rPr>
        <w:t>o</w:t>
      </w:r>
      <w:r w:rsidRPr="005A2A2F">
        <w:rPr>
          <w:rFonts w:ascii="Courier New" w:hAnsi="Courier New" w:cs="Courier New"/>
          <w:spacing w:val="-7"/>
          <w:sz w:val="22"/>
          <w:szCs w:val="22"/>
        </w:rPr>
        <w:t xml:space="preserve"> </w:t>
      </w:r>
      <w:r w:rsidRPr="005A2A2F">
        <w:rPr>
          <w:rFonts w:ascii="Courier New" w:hAnsi="Courier New" w:cs="Courier New"/>
          <w:sz w:val="22"/>
          <w:szCs w:val="22"/>
        </w:rPr>
        <w:t>registro</w:t>
      </w:r>
      <w:r w:rsidRPr="005A2A2F">
        <w:rPr>
          <w:rFonts w:ascii="Courier New" w:hAnsi="Courier New" w:cs="Courier New"/>
          <w:spacing w:val="-7"/>
          <w:sz w:val="22"/>
          <w:szCs w:val="22"/>
        </w:rPr>
        <w:t xml:space="preserve"> </w:t>
      </w:r>
      <w:r w:rsidRPr="005A2A2F">
        <w:rPr>
          <w:rFonts w:ascii="Courier New" w:hAnsi="Courier New" w:cs="Courier New"/>
          <w:sz w:val="22"/>
          <w:szCs w:val="22"/>
        </w:rPr>
        <w:t>do</w:t>
      </w:r>
      <w:r w:rsidRPr="005A2A2F">
        <w:rPr>
          <w:rFonts w:ascii="Courier New" w:hAnsi="Courier New" w:cs="Courier New"/>
          <w:spacing w:val="-7"/>
          <w:sz w:val="22"/>
          <w:szCs w:val="22"/>
        </w:rPr>
        <w:t xml:space="preserve"> </w:t>
      </w:r>
      <w:r w:rsidRPr="005A2A2F">
        <w:rPr>
          <w:rFonts w:ascii="Courier New" w:hAnsi="Courier New" w:cs="Courier New"/>
          <w:sz w:val="22"/>
          <w:szCs w:val="22"/>
        </w:rPr>
        <w:t>fato</w:t>
      </w:r>
      <w:r w:rsidRPr="005A2A2F">
        <w:rPr>
          <w:rFonts w:ascii="Courier New" w:hAnsi="Courier New" w:cs="Courier New"/>
          <w:spacing w:val="-7"/>
          <w:sz w:val="22"/>
          <w:szCs w:val="22"/>
        </w:rPr>
        <w:t xml:space="preserve"> </w:t>
      </w:r>
      <w:r w:rsidRPr="005A2A2F">
        <w:rPr>
          <w:rFonts w:ascii="Courier New" w:hAnsi="Courier New" w:cs="Courier New"/>
          <w:sz w:val="22"/>
          <w:szCs w:val="22"/>
        </w:rPr>
        <w:t>no</w:t>
      </w:r>
      <w:r w:rsidRPr="005A2A2F">
        <w:rPr>
          <w:rFonts w:ascii="Courier New" w:hAnsi="Courier New" w:cs="Courier New"/>
          <w:spacing w:val="-7"/>
          <w:sz w:val="22"/>
          <w:szCs w:val="22"/>
        </w:rPr>
        <w:t xml:space="preserve"> </w:t>
      </w:r>
      <w:r w:rsidRPr="005A2A2F">
        <w:rPr>
          <w:rFonts w:ascii="Courier New" w:hAnsi="Courier New" w:cs="Courier New"/>
          <w:sz w:val="22"/>
          <w:szCs w:val="22"/>
        </w:rPr>
        <w:t>mesmo</w:t>
      </w:r>
      <w:r w:rsidRPr="005A2A2F">
        <w:rPr>
          <w:rFonts w:ascii="Courier New" w:hAnsi="Courier New" w:cs="Courier New"/>
          <w:spacing w:val="-7"/>
          <w:sz w:val="22"/>
          <w:szCs w:val="22"/>
        </w:rPr>
        <w:t xml:space="preserve"> </w:t>
      </w:r>
      <w:r w:rsidRPr="005A2A2F">
        <w:rPr>
          <w:rFonts w:ascii="Courier New" w:hAnsi="Courier New" w:cs="Courier New"/>
          <w:sz w:val="22"/>
          <w:szCs w:val="22"/>
        </w:rPr>
        <w:t>termo,</w:t>
      </w:r>
      <w:r w:rsidRPr="005A2A2F">
        <w:rPr>
          <w:rFonts w:ascii="Courier New" w:hAnsi="Courier New" w:cs="Courier New"/>
          <w:spacing w:val="-7"/>
          <w:sz w:val="22"/>
          <w:szCs w:val="22"/>
        </w:rPr>
        <w:t xml:space="preserve"> </w:t>
      </w:r>
      <w:r w:rsidRPr="005A2A2F">
        <w:rPr>
          <w:rFonts w:ascii="Courier New" w:hAnsi="Courier New" w:cs="Courier New"/>
          <w:sz w:val="22"/>
          <w:szCs w:val="22"/>
        </w:rPr>
        <w:t>na</w:t>
      </w:r>
      <w:r w:rsidRPr="005A2A2F">
        <w:rPr>
          <w:rFonts w:ascii="Courier New" w:hAnsi="Courier New" w:cs="Courier New"/>
          <w:spacing w:val="-7"/>
          <w:sz w:val="22"/>
          <w:szCs w:val="22"/>
        </w:rPr>
        <w:t xml:space="preserve"> </w:t>
      </w:r>
      <w:r w:rsidRPr="005A2A2F">
        <w:rPr>
          <w:rFonts w:ascii="Courier New" w:hAnsi="Courier New" w:cs="Courier New"/>
          <w:sz w:val="22"/>
          <w:szCs w:val="22"/>
        </w:rPr>
        <w:t>presença de duas testemunhas convocadas para tal fim, as quais também o assinarão.</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9º</w:t>
      </w:r>
      <w:r w:rsidR="00C86B85">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 xml:space="preserve">Caso considere necessária e conveniente à formação de convicção acerca </w:t>
      </w:r>
      <w:r w:rsidRPr="005A2A2F">
        <w:rPr>
          <w:rFonts w:ascii="Courier New" w:hAnsi="Courier New" w:cs="Courier New"/>
          <w:spacing w:val="-8"/>
          <w:sz w:val="22"/>
          <w:szCs w:val="22"/>
        </w:rPr>
        <w:t xml:space="preserve">da </w:t>
      </w:r>
      <w:r w:rsidRPr="005A2A2F">
        <w:rPr>
          <w:rFonts w:ascii="Courier New" w:hAnsi="Courier New" w:cs="Courier New"/>
          <w:sz w:val="22"/>
          <w:szCs w:val="22"/>
        </w:rPr>
        <w:t>verdade</w:t>
      </w:r>
      <w:r w:rsidRPr="005A2A2F">
        <w:rPr>
          <w:rFonts w:ascii="Courier New" w:hAnsi="Courier New" w:cs="Courier New"/>
          <w:spacing w:val="-7"/>
          <w:sz w:val="22"/>
          <w:szCs w:val="22"/>
        </w:rPr>
        <w:t xml:space="preserve"> </w:t>
      </w:r>
      <w:r w:rsidRPr="005A2A2F">
        <w:rPr>
          <w:rFonts w:ascii="Courier New" w:hAnsi="Courier New" w:cs="Courier New"/>
          <w:sz w:val="22"/>
          <w:szCs w:val="22"/>
        </w:rPr>
        <w:t>dos</w:t>
      </w:r>
      <w:r w:rsidRPr="005A2A2F">
        <w:rPr>
          <w:rFonts w:ascii="Courier New" w:hAnsi="Courier New" w:cs="Courier New"/>
          <w:spacing w:val="-7"/>
          <w:sz w:val="22"/>
          <w:szCs w:val="22"/>
        </w:rPr>
        <w:t xml:space="preserve"> </w:t>
      </w:r>
      <w:r w:rsidRPr="005A2A2F">
        <w:rPr>
          <w:rFonts w:ascii="Courier New" w:hAnsi="Courier New" w:cs="Courier New"/>
          <w:sz w:val="22"/>
          <w:szCs w:val="22"/>
        </w:rPr>
        <w:t>fatos,</w:t>
      </w:r>
      <w:r w:rsidRPr="005A2A2F">
        <w:rPr>
          <w:rFonts w:ascii="Courier New" w:hAnsi="Courier New" w:cs="Courier New"/>
          <w:spacing w:val="-7"/>
          <w:sz w:val="22"/>
          <w:szCs w:val="22"/>
        </w:rPr>
        <w:t xml:space="preserve"> </w:t>
      </w:r>
      <w:r w:rsidRPr="005A2A2F">
        <w:rPr>
          <w:rFonts w:ascii="Courier New" w:hAnsi="Courier New" w:cs="Courier New"/>
          <w:sz w:val="22"/>
          <w:szCs w:val="22"/>
        </w:rPr>
        <w:t>poderá</w:t>
      </w:r>
      <w:r w:rsidRPr="005A2A2F">
        <w:rPr>
          <w:rFonts w:ascii="Courier New" w:hAnsi="Courier New" w:cs="Courier New"/>
          <w:spacing w:val="-7"/>
          <w:sz w:val="22"/>
          <w:szCs w:val="22"/>
        </w:rPr>
        <w:t xml:space="preserve"> </w:t>
      </w:r>
      <w:r w:rsidRPr="005A2A2F">
        <w:rPr>
          <w:rFonts w:ascii="Courier New" w:hAnsi="Courier New" w:cs="Courier New"/>
          <w:sz w:val="22"/>
          <w:szCs w:val="22"/>
        </w:rPr>
        <w:t>o</w:t>
      </w:r>
      <w:r w:rsidRPr="005A2A2F">
        <w:rPr>
          <w:rFonts w:ascii="Courier New" w:hAnsi="Courier New" w:cs="Courier New"/>
          <w:spacing w:val="-7"/>
          <w:sz w:val="22"/>
          <w:szCs w:val="22"/>
        </w:rPr>
        <w:t xml:space="preserve"> </w:t>
      </w:r>
      <w:r w:rsidRPr="005A2A2F">
        <w:rPr>
          <w:rFonts w:ascii="Courier New" w:hAnsi="Courier New" w:cs="Courier New"/>
          <w:sz w:val="22"/>
          <w:szCs w:val="22"/>
        </w:rPr>
        <w:t>presidente</w:t>
      </w:r>
      <w:r w:rsidRPr="005A2A2F">
        <w:rPr>
          <w:rFonts w:ascii="Courier New" w:hAnsi="Courier New" w:cs="Courier New"/>
          <w:spacing w:val="-7"/>
          <w:sz w:val="22"/>
          <w:szCs w:val="22"/>
        </w:rPr>
        <w:t xml:space="preserve"> </w:t>
      </w:r>
      <w:r w:rsidRPr="005A2A2F">
        <w:rPr>
          <w:rFonts w:ascii="Courier New" w:hAnsi="Courier New" w:cs="Courier New"/>
          <w:sz w:val="22"/>
          <w:szCs w:val="22"/>
        </w:rPr>
        <w:t>da</w:t>
      </w:r>
      <w:r w:rsidRPr="005A2A2F">
        <w:rPr>
          <w:rFonts w:ascii="Courier New" w:hAnsi="Courier New" w:cs="Courier New"/>
          <w:spacing w:val="-7"/>
          <w:sz w:val="22"/>
          <w:szCs w:val="22"/>
        </w:rPr>
        <w:t xml:space="preserve"> </w:t>
      </w:r>
      <w:r w:rsidRPr="005A2A2F">
        <w:rPr>
          <w:rFonts w:ascii="Courier New" w:hAnsi="Courier New" w:cs="Courier New"/>
          <w:sz w:val="22"/>
          <w:szCs w:val="22"/>
        </w:rPr>
        <w:t>comissão</w:t>
      </w:r>
      <w:r w:rsidRPr="005A2A2F">
        <w:rPr>
          <w:rFonts w:ascii="Courier New" w:hAnsi="Courier New" w:cs="Courier New"/>
          <w:spacing w:val="-7"/>
          <w:sz w:val="22"/>
          <w:szCs w:val="22"/>
        </w:rPr>
        <w:t xml:space="preserve"> </w:t>
      </w:r>
      <w:r w:rsidRPr="005A2A2F">
        <w:rPr>
          <w:rFonts w:ascii="Courier New" w:hAnsi="Courier New" w:cs="Courier New"/>
          <w:sz w:val="22"/>
          <w:szCs w:val="22"/>
        </w:rPr>
        <w:t>processante</w:t>
      </w:r>
      <w:r w:rsidRPr="005A2A2F">
        <w:rPr>
          <w:rFonts w:ascii="Courier New" w:hAnsi="Courier New" w:cs="Courier New"/>
          <w:spacing w:val="-7"/>
          <w:sz w:val="22"/>
          <w:szCs w:val="22"/>
        </w:rPr>
        <w:t xml:space="preserve"> </w:t>
      </w:r>
      <w:r w:rsidRPr="005A2A2F">
        <w:rPr>
          <w:rFonts w:ascii="Courier New" w:hAnsi="Courier New" w:cs="Courier New"/>
          <w:sz w:val="22"/>
          <w:szCs w:val="22"/>
        </w:rPr>
        <w:t>determinar,</w:t>
      </w:r>
      <w:r w:rsidRPr="005A2A2F">
        <w:rPr>
          <w:rFonts w:ascii="Courier New" w:hAnsi="Courier New" w:cs="Courier New"/>
          <w:spacing w:val="-7"/>
          <w:sz w:val="22"/>
          <w:szCs w:val="22"/>
        </w:rPr>
        <w:t xml:space="preserve"> </w:t>
      </w:r>
      <w:r w:rsidRPr="005A2A2F">
        <w:rPr>
          <w:rFonts w:ascii="Courier New" w:hAnsi="Courier New" w:cs="Courier New"/>
          <w:sz w:val="22"/>
          <w:szCs w:val="22"/>
        </w:rPr>
        <w:t>de</w:t>
      </w:r>
      <w:r w:rsidRPr="005A2A2F">
        <w:rPr>
          <w:rFonts w:ascii="Courier New" w:hAnsi="Courier New" w:cs="Courier New"/>
          <w:spacing w:val="-7"/>
          <w:sz w:val="22"/>
          <w:szCs w:val="22"/>
        </w:rPr>
        <w:t xml:space="preserve"> </w:t>
      </w:r>
      <w:r w:rsidRPr="005A2A2F">
        <w:rPr>
          <w:rFonts w:ascii="Courier New" w:hAnsi="Courier New" w:cs="Courier New"/>
          <w:sz w:val="22"/>
          <w:szCs w:val="22"/>
        </w:rPr>
        <w:t>ofício</w:t>
      </w:r>
      <w:r w:rsidRPr="005A2A2F">
        <w:rPr>
          <w:rFonts w:ascii="Courier New" w:hAnsi="Courier New" w:cs="Courier New"/>
          <w:spacing w:val="-7"/>
          <w:sz w:val="22"/>
          <w:szCs w:val="22"/>
        </w:rPr>
        <w:t xml:space="preserve"> </w:t>
      </w:r>
      <w:r w:rsidRPr="005A2A2F">
        <w:rPr>
          <w:rFonts w:ascii="Courier New" w:hAnsi="Courier New" w:cs="Courier New"/>
          <w:sz w:val="22"/>
          <w:szCs w:val="22"/>
        </w:rPr>
        <w:t>ou mediante requerimento: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C86B85" w:rsidP="006C72AC">
      <w:pPr>
        <w:pStyle w:val="PargrafodaLista"/>
        <w:tabs>
          <w:tab w:val="left" w:pos="1381"/>
        </w:tabs>
        <w:spacing w:line="276" w:lineRule="auto"/>
        <w:ind w:left="557" w:right="0"/>
        <w:rPr>
          <w:rFonts w:ascii="Courier New" w:hAnsi="Courier New" w:cs="Courier New"/>
        </w:rPr>
      </w:pPr>
      <w:r w:rsidRPr="006C72AC">
        <w:rPr>
          <w:rFonts w:ascii="Courier New" w:hAnsi="Courier New" w:cs="Courier New"/>
          <w:b/>
        </w:rPr>
        <w:t>I.</w:t>
      </w:r>
      <w:r>
        <w:rPr>
          <w:rFonts w:ascii="Courier New" w:hAnsi="Courier New" w:cs="Courier New"/>
        </w:rPr>
        <w:t xml:space="preserve"> A</w:t>
      </w:r>
      <w:r w:rsidR="005A2A2F" w:rsidRPr="005A2A2F">
        <w:rPr>
          <w:rFonts w:ascii="Courier New" w:hAnsi="Courier New" w:cs="Courier New"/>
        </w:rPr>
        <w:t xml:space="preserve"> oitiva de testemunhas referidas;</w:t>
      </w:r>
    </w:p>
    <w:p w:rsidR="005A2A2F" w:rsidRPr="005A2A2F" w:rsidRDefault="005A2A2F" w:rsidP="006C72AC">
      <w:pPr>
        <w:pStyle w:val="Corpodetexto"/>
        <w:spacing w:after="0" w:line="276" w:lineRule="auto"/>
        <w:ind w:left="557" w:firstLineChars="253" w:firstLine="557"/>
        <w:jc w:val="both"/>
        <w:rPr>
          <w:rFonts w:ascii="Courier New" w:hAnsi="Courier New" w:cs="Courier New"/>
          <w:sz w:val="22"/>
          <w:szCs w:val="22"/>
        </w:rPr>
      </w:pPr>
    </w:p>
    <w:p w:rsidR="005A2A2F" w:rsidRPr="005A2A2F" w:rsidRDefault="00C86B85" w:rsidP="006C72AC">
      <w:pPr>
        <w:tabs>
          <w:tab w:val="left" w:pos="1462"/>
        </w:tabs>
        <w:spacing w:line="276" w:lineRule="auto"/>
        <w:ind w:left="557"/>
        <w:jc w:val="both"/>
        <w:rPr>
          <w:rFonts w:ascii="Courier New" w:hAnsi="Courier New" w:cs="Courier New"/>
          <w:sz w:val="22"/>
          <w:szCs w:val="22"/>
        </w:rPr>
      </w:pPr>
      <w:r w:rsidRPr="006C72AC">
        <w:rPr>
          <w:rFonts w:ascii="Courier New" w:hAnsi="Courier New" w:cs="Courier New"/>
          <w:b/>
        </w:rPr>
        <w:t>II.</w:t>
      </w:r>
      <w:r>
        <w:rPr>
          <w:rFonts w:ascii="Courier New" w:hAnsi="Courier New" w:cs="Courier New"/>
        </w:rPr>
        <w:t xml:space="preserve"> A</w:t>
      </w:r>
      <w:r w:rsidR="005A2A2F" w:rsidRPr="00C86B85">
        <w:rPr>
          <w:rFonts w:ascii="Courier New" w:hAnsi="Courier New" w:cs="Courier New"/>
        </w:rPr>
        <w:t xml:space="preserve"> acareação de duas ou mais testemunhas, ou de alguma delas com representante da pessoa jurídica, ou entre representantes das pessoas jurídicas, quando</w:t>
      </w:r>
      <w:r w:rsidR="005A2A2F" w:rsidRPr="00C86B85">
        <w:rPr>
          <w:rFonts w:ascii="Courier New" w:hAnsi="Courier New" w:cs="Courier New"/>
          <w:spacing w:val="53"/>
        </w:rPr>
        <w:t xml:space="preserve"> </w:t>
      </w:r>
      <w:r w:rsidR="005A2A2F" w:rsidRPr="00C86B85">
        <w:rPr>
          <w:rFonts w:ascii="Courier New" w:hAnsi="Courier New" w:cs="Courier New"/>
          <w:spacing w:val="-3"/>
        </w:rPr>
        <w:t>houver</w:t>
      </w:r>
      <w:r>
        <w:rPr>
          <w:rFonts w:ascii="Courier New" w:hAnsi="Courier New" w:cs="Courier New"/>
          <w:spacing w:val="-3"/>
        </w:rPr>
        <w:t xml:space="preserve"> </w:t>
      </w:r>
      <w:r w:rsidR="005A2A2F" w:rsidRPr="005A2A2F">
        <w:rPr>
          <w:rFonts w:ascii="Courier New" w:hAnsi="Courier New" w:cs="Courier New"/>
          <w:sz w:val="22"/>
          <w:szCs w:val="22"/>
        </w:rPr>
        <w:t>divergência essencial entre as declarações.</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10</w:t>
      </w:r>
      <w:r w:rsidR="00C86B85">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Decorrido o prazo para a produção de provas pela pessoa jurídica, a comissão processante dará continuidade aos trabalhos de instrução, promovendo as diligências cabíveis, solicitando, quando necessário, informações a outros órgãos e entidades, bem assim, havendo juntada de novos documentos ao processo administrativo, intimará a pessoa jurídica para manifestar-se em 5 (cinco) dias, sob pena de preclusão.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1º </w:t>
      </w:r>
      <w:r w:rsidRPr="005A2A2F">
        <w:rPr>
          <w:rFonts w:ascii="Courier New" w:hAnsi="Courier New" w:cs="Courier New"/>
          <w:sz w:val="22"/>
          <w:szCs w:val="22"/>
        </w:rPr>
        <w:t>As intimações serão feitas por meio eletrônico, via postal ou por qualquer outro meio que assegure a certeza de ciência da pessoa jurídica acusada, cujo prazo será contado a partir da data da cientificação oficial.</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2º </w:t>
      </w:r>
      <w:r w:rsidRPr="005A2A2F">
        <w:rPr>
          <w:rFonts w:ascii="Courier New" w:hAnsi="Courier New" w:cs="Courier New"/>
          <w:sz w:val="22"/>
          <w:szCs w:val="22"/>
        </w:rPr>
        <w:t>Caso não tenha êxito a intimação de que trata o §1º</w:t>
      </w:r>
      <w:r w:rsidRPr="005A2A2F">
        <w:rPr>
          <w:rFonts w:ascii="Courier New" w:hAnsi="Courier New" w:cs="Courier New"/>
          <w:i/>
          <w:sz w:val="22"/>
          <w:szCs w:val="22"/>
        </w:rPr>
        <w:t xml:space="preserve">, </w:t>
      </w:r>
      <w:r w:rsidRPr="005A2A2F">
        <w:rPr>
          <w:rFonts w:ascii="Courier New" w:hAnsi="Courier New" w:cs="Courier New"/>
          <w:sz w:val="22"/>
          <w:szCs w:val="22"/>
        </w:rPr>
        <w:t xml:space="preserve">será feita nova intimação </w:t>
      </w:r>
      <w:r w:rsidRPr="005A2A2F">
        <w:rPr>
          <w:rFonts w:ascii="Courier New" w:hAnsi="Courier New" w:cs="Courier New"/>
          <w:spacing w:val="-5"/>
          <w:sz w:val="22"/>
          <w:szCs w:val="22"/>
        </w:rPr>
        <w:t xml:space="preserve">por </w:t>
      </w:r>
      <w:r w:rsidRPr="005A2A2F">
        <w:rPr>
          <w:rFonts w:ascii="Courier New" w:hAnsi="Courier New" w:cs="Courier New"/>
          <w:sz w:val="22"/>
          <w:szCs w:val="22"/>
        </w:rPr>
        <w:t>meio de edital veiculado no sítio eletrônico do órgão ou entidade pública responsável pela apuração do PAR, contando-se o prazo para apresentação da defesa a partir da</w:t>
      </w:r>
      <w:r w:rsidRPr="005A2A2F">
        <w:rPr>
          <w:rFonts w:ascii="Courier New" w:hAnsi="Courier New" w:cs="Courier New"/>
          <w:spacing w:val="-40"/>
          <w:sz w:val="22"/>
          <w:szCs w:val="22"/>
        </w:rPr>
        <w:t xml:space="preserve"> </w:t>
      </w:r>
      <w:r w:rsidRPr="005A2A2F">
        <w:rPr>
          <w:rFonts w:ascii="Courier New" w:hAnsi="Courier New" w:cs="Courier New"/>
          <w:spacing w:val="-4"/>
          <w:sz w:val="22"/>
          <w:szCs w:val="22"/>
        </w:rPr>
        <w:t xml:space="preserve">data </w:t>
      </w:r>
      <w:r w:rsidRPr="005A2A2F">
        <w:rPr>
          <w:rFonts w:ascii="Courier New" w:hAnsi="Courier New" w:cs="Courier New"/>
          <w:sz w:val="22"/>
          <w:szCs w:val="22"/>
        </w:rPr>
        <w:t>de publicação do edital.</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11</w:t>
      </w:r>
      <w:r w:rsidR="00C86B85">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O relatório da comissão processante, que não vincula a decisão final da autoridade instauradora, deverá descrever os fatos apurados durante a instrução probatória, conter a apreciação dos argumentos apresentados pela defesa, o detalhamento das provas ou sua insuficiência, os argumentos jurídicos que o lastreiam, ser conclusivo quanto à responsabilização da pessoa jurídica, bem como, quando for o caso, sobre sua desconsideração.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1º </w:t>
      </w:r>
      <w:r w:rsidRPr="005A2A2F">
        <w:rPr>
          <w:rFonts w:ascii="Courier New" w:hAnsi="Courier New" w:cs="Courier New"/>
          <w:sz w:val="22"/>
          <w:szCs w:val="22"/>
        </w:rPr>
        <w:t>No caso de a pessoa jurídica ter celebrado acordo de leniência, o relatório deverá informar se ele foi cumprido, indicando quais as contribuições para a investigação, e sugerir o percentual de redução da multa.</w:t>
      </w: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lastRenderedPageBreak/>
        <w:t xml:space="preserve">§ 2º </w:t>
      </w:r>
      <w:r w:rsidRPr="005A2A2F">
        <w:rPr>
          <w:rFonts w:ascii="Courier New" w:hAnsi="Courier New" w:cs="Courier New"/>
          <w:sz w:val="22"/>
          <w:szCs w:val="22"/>
        </w:rPr>
        <w:t>Verificada a prática de irregularidades por parte de agente público municipal, deverá essa circunstância constar do relatório final, com posterior comunicação ao agente público responsável pela apuração do fato, a fim de subsidiar processo administrativo disciplinar.</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§3º </w:t>
      </w:r>
      <w:r w:rsidRPr="005A2A2F">
        <w:rPr>
          <w:rFonts w:ascii="Courier New" w:hAnsi="Courier New" w:cs="Courier New"/>
          <w:sz w:val="22"/>
          <w:szCs w:val="22"/>
        </w:rPr>
        <w:t xml:space="preserve">Concluindo a comissão processante pela responsabilização da pessoa jurídica, </w:t>
      </w:r>
      <w:r w:rsidRPr="005A2A2F">
        <w:rPr>
          <w:rFonts w:ascii="Courier New" w:hAnsi="Courier New" w:cs="Courier New"/>
          <w:spacing w:val="-16"/>
          <w:sz w:val="22"/>
          <w:szCs w:val="22"/>
        </w:rPr>
        <w:t xml:space="preserve">o </w:t>
      </w:r>
      <w:r w:rsidRPr="005A2A2F">
        <w:rPr>
          <w:rFonts w:ascii="Courier New" w:hAnsi="Courier New" w:cs="Courier New"/>
          <w:sz w:val="22"/>
          <w:szCs w:val="22"/>
        </w:rPr>
        <w:t>relatório</w:t>
      </w:r>
      <w:r w:rsidRPr="005A2A2F">
        <w:rPr>
          <w:rFonts w:ascii="Courier New" w:hAnsi="Courier New" w:cs="Courier New"/>
          <w:spacing w:val="-9"/>
          <w:sz w:val="22"/>
          <w:szCs w:val="22"/>
        </w:rPr>
        <w:t xml:space="preserve"> </w:t>
      </w:r>
      <w:r w:rsidRPr="005A2A2F">
        <w:rPr>
          <w:rFonts w:ascii="Courier New" w:hAnsi="Courier New" w:cs="Courier New"/>
          <w:sz w:val="22"/>
          <w:szCs w:val="22"/>
        </w:rPr>
        <w:t>deverá</w:t>
      </w:r>
      <w:r w:rsidRPr="005A2A2F">
        <w:rPr>
          <w:rFonts w:ascii="Courier New" w:hAnsi="Courier New" w:cs="Courier New"/>
          <w:spacing w:val="-9"/>
          <w:sz w:val="22"/>
          <w:szCs w:val="22"/>
        </w:rPr>
        <w:t xml:space="preserve"> </w:t>
      </w:r>
      <w:r w:rsidRPr="005A2A2F">
        <w:rPr>
          <w:rFonts w:ascii="Courier New" w:hAnsi="Courier New" w:cs="Courier New"/>
          <w:sz w:val="22"/>
          <w:szCs w:val="22"/>
        </w:rPr>
        <w:t>sugerir</w:t>
      </w:r>
      <w:r w:rsidRPr="005A2A2F">
        <w:rPr>
          <w:rFonts w:ascii="Courier New" w:hAnsi="Courier New" w:cs="Courier New"/>
          <w:spacing w:val="-9"/>
          <w:sz w:val="22"/>
          <w:szCs w:val="22"/>
        </w:rPr>
        <w:t xml:space="preserve"> </w:t>
      </w:r>
      <w:r w:rsidRPr="005A2A2F">
        <w:rPr>
          <w:rFonts w:ascii="Courier New" w:hAnsi="Courier New" w:cs="Courier New"/>
          <w:sz w:val="22"/>
          <w:szCs w:val="22"/>
        </w:rPr>
        <w:t>as</w:t>
      </w:r>
      <w:r w:rsidRPr="005A2A2F">
        <w:rPr>
          <w:rFonts w:ascii="Courier New" w:hAnsi="Courier New" w:cs="Courier New"/>
          <w:spacing w:val="-9"/>
          <w:sz w:val="22"/>
          <w:szCs w:val="22"/>
        </w:rPr>
        <w:t xml:space="preserve"> </w:t>
      </w:r>
      <w:r w:rsidRPr="005A2A2F">
        <w:rPr>
          <w:rFonts w:ascii="Courier New" w:hAnsi="Courier New" w:cs="Courier New"/>
          <w:sz w:val="22"/>
          <w:szCs w:val="22"/>
        </w:rPr>
        <w:t>sanções</w:t>
      </w:r>
      <w:r w:rsidRPr="005A2A2F">
        <w:rPr>
          <w:rFonts w:ascii="Courier New" w:hAnsi="Courier New" w:cs="Courier New"/>
          <w:spacing w:val="-9"/>
          <w:sz w:val="22"/>
          <w:szCs w:val="22"/>
        </w:rPr>
        <w:t xml:space="preserve"> </w:t>
      </w:r>
      <w:r w:rsidRPr="005A2A2F">
        <w:rPr>
          <w:rFonts w:ascii="Courier New" w:hAnsi="Courier New" w:cs="Courier New"/>
          <w:sz w:val="22"/>
          <w:szCs w:val="22"/>
        </w:rPr>
        <w:t>a</w:t>
      </w:r>
      <w:r w:rsidRPr="005A2A2F">
        <w:rPr>
          <w:rFonts w:ascii="Courier New" w:hAnsi="Courier New" w:cs="Courier New"/>
          <w:spacing w:val="-9"/>
          <w:sz w:val="22"/>
          <w:szCs w:val="22"/>
        </w:rPr>
        <w:t xml:space="preserve"> </w:t>
      </w:r>
      <w:r w:rsidRPr="005A2A2F">
        <w:rPr>
          <w:rFonts w:ascii="Courier New" w:hAnsi="Courier New" w:cs="Courier New"/>
          <w:sz w:val="22"/>
          <w:szCs w:val="22"/>
        </w:rPr>
        <w:t>serem</w:t>
      </w:r>
      <w:r w:rsidRPr="005A2A2F">
        <w:rPr>
          <w:rFonts w:ascii="Courier New" w:hAnsi="Courier New" w:cs="Courier New"/>
          <w:spacing w:val="-9"/>
          <w:sz w:val="22"/>
          <w:szCs w:val="22"/>
        </w:rPr>
        <w:t xml:space="preserve"> </w:t>
      </w:r>
      <w:r w:rsidRPr="005A2A2F">
        <w:rPr>
          <w:rFonts w:ascii="Courier New" w:hAnsi="Courier New" w:cs="Courier New"/>
          <w:sz w:val="22"/>
          <w:szCs w:val="22"/>
        </w:rPr>
        <w:t>aplicadas</w:t>
      </w:r>
      <w:r w:rsidRPr="005A2A2F">
        <w:rPr>
          <w:rFonts w:ascii="Courier New" w:hAnsi="Courier New" w:cs="Courier New"/>
          <w:spacing w:val="-9"/>
          <w:sz w:val="22"/>
          <w:szCs w:val="22"/>
        </w:rPr>
        <w:t xml:space="preserve"> </w:t>
      </w:r>
      <w:r w:rsidRPr="005A2A2F">
        <w:rPr>
          <w:rFonts w:ascii="Courier New" w:hAnsi="Courier New" w:cs="Courier New"/>
          <w:sz w:val="22"/>
          <w:szCs w:val="22"/>
        </w:rPr>
        <w:t>e</w:t>
      </w:r>
      <w:r w:rsidRPr="005A2A2F">
        <w:rPr>
          <w:rFonts w:ascii="Courier New" w:hAnsi="Courier New" w:cs="Courier New"/>
          <w:spacing w:val="-9"/>
          <w:sz w:val="22"/>
          <w:szCs w:val="22"/>
        </w:rPr>
        <w:t xml:space="preserve"> </w:t>
      </w:r>
      <w:r w:rsidRPr="005A2A2F">
        <w:rPr>
          <w:rFonts w:ascii="Courier New" w:hAnsi="Courier New" w:cs="Courier New"/>
          <w:sz w:val="22"/>
          <w:szCs w:val="22"/>
        </w:rPr>
        <w:t>o</w:t>
      </w:r>
      <w:r w:rsidRPr="005A2A2F">
        <w:rPr>
          <w:rFonts w:ascii="Courier New" w:hAnsi="Courier New" w:cs="Courier New"/>
          <w:spacing w:val="-9"/>
          <w:sz w:val="22"/>
          <w:szCs w:val="22"/>
        </w:rPr>
        <w:t xml:space="preserve"> </w:t>
      </w:r>
      <w:r w:rsidRPr="005A2A2F">
        <w:rPr>
          <w:rFonts w:ascii="Courier New" w:hAnsi="Courier New" w:cs="Courier New"/>
          <w:sz w:val="22"/>
          <w:szCs w:val="22"/>
        </w:rPr>
        <w:t>seu</w:t>
      </w:r>
      <w:r w:rsidRPr="005A2A2F">
        <w:rPr>
          <w:rFonts w:ascii="Courier New" w:hAnsi="Courier New" w:cs="Courier New"/>
          <w:spacing w:val="-8"/>
          <w:sz w:val="22"/>
          <w:szCs w:val="22"/>
        </w:rPr>
        <w:t xml:space="preserve"> </w:t>
      </w:r>
      <w:r w:rsidRPr="005A2A2F">
        <w:rPr>
          <w:rFonts w:ascii="Courier New" w:hAnsi="Courier New" w:cs="Courier New"/>
          <w:i/>
          <w:sz w:val="22"/>
          <w:szCs w:val="22"/>
        </w:rPr>
        <w:t>quantum</w:t>
      </w:r>
      <w:r w:rsidRPr="005A2A2F">
        <w:rPr>
          <w:rFonts w:ascii="Courier New" w:hAnsi="Courier New" w:cs="Courier New"/>
          <w:i/>
          <w:spacing w:val="-9"/>
          <w:sz w:val="22"/>
          <w:szCs w:val="22"/>
        </w:rPr>
        <w:t xml:space="preserve"> </w:t>
      </w:r>
      <w:r w:rsidRPr="005A2A2F">
        <w:rPr>
          <w:rFonts w:ascii="Courier New" w:hAnsi="Courier New" w:cs="Courier New"/>
          <w:sz w:val="22"/>
          <w:szCs w:val="22"/>
        </w:rPr>
        <w:t>conforme</w:t>
      </w:r>
      <w:r w:rsidRPr="005A2A2F">
        <w:rPr>
          <w:rFonts w:ascii="Courier New" w:hAnsi="Courier New" w:cs="Courier New"/>
          <w:spacing w:val="-9"/>
          <w:sz w:val="22"/>
          <w:szCs w:val="22"/>
        </w:rPr>
        <w:t xml:space="preserve"> </w:t>
      </w:r>
      <w:r w:rsidRPr="005A2A2F">
        <w:rPr>
          <w:rFonts w:ascii="Courier New" w:hAnsi="Courier New" w:cs="Courier New"/>
          <w:sz w:val="22"/>
          <w:szCs w:val="22"/>
        </w:rPr>
        <w:t>previsto no artigo 6º da Lei Federal nº 12.846/2013.</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6C72AC" w:rsidRPr="005A2A2F" w:rsidRDefault="006C72AC"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12</w:t>
      </w:r>
      <w:r w:rsidR="00C86B85">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Após o relatório da comissão processante referido no artigo 11 desta Lei, será aberto prazo de 10 (dez) dias para a apresentação de alegações finais, sob pena de preclusão.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13</w:t>
      </w:r>
      <w:r w:rsidR="00C86B85">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Transcorrido o prazo do artigo 12, o processo administrativo será encaminhado à Procuradoria-Geral</w:t>
      </w:r>
      <w:r w:rsidR="00C86B85">
        <w:rPr>
          <w:rFonts w:ascii="Courier New" w:hAnsi="Courier New" w:cs="Courier New"/>
          <w:sz w:val="22"/>
          <w:szCs w:val="22"/>
        </w:rPr>
        <w:t>/Assessoria Jurídica</w:t>
      </w:r>
      <w:r w:rsidRPr="005A2A2F">
        <w:rPr>
          <w:rFonts w:ascii="Courier New" w:hAnsi="Courier New" w:cs="Courier New"/>
          <w:sz w:val="22"/>
          <w:szCs w:val="22"/>
        </w:rPr>
        <w:t xml:space="preserve"> do Município, para que seja promovida, no prazo de 10 (dez) dias, a manifestação jurídica a que se refere o §2º do artigo 6º da Lei Federal nº</w:t>
      </w:r>
      <w:r w:rsidRPr="005A2A2F">
        <w:rPr>
          <w:rFonts w:ascii="Courier New" w:hAnsi="Courier New" w:cs="Courier New"/>
          <w:spacing w:val="6"/>
          <w:sz w:val="22"/>
          <w:szCs w:val="22"/>
        </w:rPr>
        <w:t xml:space="preserve"> </w:t>
      </w:r>
      <w:r w:rsidRPr="005A2A2F">
        <w:rPr>
          <w:rFonts w:ascii="Courier New" w:hAnsi="Courier New" w:cs="Courier New"/>
          <w:spacing w:val="-2"/>
          <w:sz w:val="22"/>
          <w:szCs w:val="22"/>
        </w:rPr>
        <w:t>12.846/2013.</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6C72AC" w:rsidRPr="005A2A2F" w:rsidRDefault="006C72AC"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14</w:t>
      </w:r>
      <w:r w:rsidR="00C86B85">
        <w:rPr>
          <w:rFonts w:ascii="Courier New" w:hAnsi="Courier New" w:cs="Courier New"/>
          <w:b/>
          <w:sz w:val="22"/>
          <w:szCs w:val="22"/>
        </w:rPr>
        <w:t xml:space="preserve">. </w:t>
      </w:r>
      <w:r w:rsidRPr="005A2A2F">
        <w:rPr>
          <w:rFonts w:ascii="Courier New" w:hAnsi="Courier New" w:cs="Courier New"/>
          <w:sz w:val="22"/>
          <w:szCs w:val="22"/>
        </w:rPr>
        <w:t>Depois da manifestação d</w:t>
      </w:r>
      <w:r w:rsidR="00C86B85">
        <w:rPr>
          <w:rFonts w:ascii="Courier New" w:hAnsi="Courier New" w:cs="Courier New"/>
          <w:sz w:val="22"/>
          <w:szCs w:val="22"/>
        </w:rPr>
        <w:t>o setor jurídico</w:t>
      </w:r>
      <w:r w:rsidRPr="005A2A2F">
        <w:rPr>
          <w:rFonts w:ascii="Courier New" w:hAnsi="Courier New" w:cs="Courier New"/>
          <w:sz w:val="22"/>
          <w:szCs w:val="22"/>
        </w:rPr>
        <w:t xml:space="preserve"> do Município, o processo administrativo será remetido à autoridade instauradora, para julgamento.</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6C72AC" w:rsidRPr="005A2A2F" w:rsidRDefault="006C72AC"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15</w:t>
      </w:r>
      <w:r w:rsidR="00C86B85">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A decisão da autoridade instauradora, devidamente motivada com a indicação dos fatos e fundamentos jurídicos, será proferida no prazo de 15 (quinze) dias do recebimento do processo administrativo, prorrogável por igual período, conforme a complexidade da causa e as demais características do caso concreto.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Parágrafo único. </w:t>
      </w:r>
      <w:r w:rsidRPr="005A2A2F">
        <w:rPr>
          <w:rFonts w:ascii="Courier New" w:hAnsi="Courier New" w:cs="Courier New"/>
          <w:sz w:val="22"/>
          <w:szCs w:val="22"/>
        </w:rPr>
        <w:t>Para os fins do disposto no artigo 25 desta Lei, a autoridade instauradora elaborará extrato da decisão condenatória, contendo, entre outros elementos, a razão social da pessoa jurídica, o número de inscrição no Cadastro Nacional da Pessoa Jurídica – CNPJ, o(s) nome(s) fantasia por ela utilizados, o resumo dos atos ilícitos, explicitando tratar-se de condenação pela prática de atos contra a Administração Pública Municipal, nos termos da Lei Federal nº 12.846/2013, com a transcrição dos dispositivos legais que lhe deram causa.</w:t>
      </w:r>
    </w:p>
    <w:p w:rsidR="00C86B85" w:rsidRDefault="00C86B85" w:rsidP="006C72AC">
      <w:pPr>
        <w:pStyle w:val="Corpodetexto"/>
        <w:spacing w:after="0" w:line="276" w:lineRule="auto"/>
        <w:ind w:firstLineChars="253" w:firstLine="557"/>
        <w:jc w:val="both"/>
        <w:rPr>
          <w:rFonts w:ascii="Courier New" w:hAnsi="Courier New" w:cs="Courier New"/>
          <w:sz w:val="22"/>
          <w:szCs w:val="22"/>
        </w:rPr>
      </w:pPr>
    </w:p>
    <w:p w:rsidR="005A2A2F" w:rsidRPr="00C86B85" w:rsidRDefault="005A2A2F" w:rsidP="006C72AC">
      <w:pPr>
        <w:pStyle w:val="Ttulo2"/>
        <w:spacing w:before="0" w:after="0" w:line="276" w:lineRule="auto"/>
        <w:ind w:firstLineChars="253" w:firstLine="559"/>
        <w:jc w:val="both"/>
        <w:rPr>
          <w:rFonts w:ascii="Courier New" w:hAnsi="Courier New" w:cs="Courier New"/>
          <w:i w:val="0"/>
          <w:sz w:val="22"/>
          <w:szCs w:val="22"/>
        </w:rPr>
      </w:pPr>
      <w:r w:rsidRPr="00C86B85">
        <w:rPr>
          <w:rFonts w:ascii="Courier New" w:hAnsi="Courier New" w:cs="Courier New"/>
          <w:i w:val="0"/>
          <w:sz w:val="22"/>
          <w:szCs w:val="22"/>
        </w:rPr>
        <w:t>DO RECURSO NO PROCESSO ADMINISTRATIVO DE RESPONSABILIZAÇÃO</w:t>
      </w:r>
    </w:p>
    <w:p w:rsidR="005A2A2F" w:rsidRPr="005A2A2F" w:rsidRDefault="005A2A2F" w:rsidP="006C72AC">
      <w:pPr>
        <w:pStyle w:val="Corpodetexto"/>
        <w:spacing w:after="0" w:line="276" w:lineRule="auto"/>
        <w:ind w:firstLineChars="253" w:firstLine="559"/>
        <w:jc w:val="both"/>
        <w:rPr>
          <w:rFonts w:ascii="Courier New" w:hAnsi="Courier New" w:cs="Courier New"/>
          <w:b/>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16</w:t>
      </w:r>
      <w:r w:rsidR="00C86B85">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 xml:space="preserve">Da publicação no meio de publicação </w:t>
      </w:r>
      <w:r w:rsidRPr="005A2A2F">
        <w:rPr>
          <w:rFonts w:ascii="Courier New" w:hAnsi="Courier New" w:cs="Courier New"/>
          <w:spacing w:val="-6"/>
          <w:sz w:val="22"/>
          <w:szCs w:val="22"/>
        </w:rPr>
        <w:t xml:space="preserve">dos </w:t>
      </w:r>
      <w:r w:rsidRPr="005A2A2F">
        <w:rPr>
          <w:rFonts w:ascii="Courier New" w:hAnsi="Courier New" w:cs="Courier New"/>
          <w:sz w:val="22"/>
          <w:szCs w:val="22"/>
        </w:rPr>
        <w:t>atos oficiais, da decisão administrativa de que trata o “</w:t>
      </w:r>
      <w:r w:rsidRPr="00C86B85">
        <w:rPr>
          <w:rFonts w:ascii="Courier New" w:hAnsi="Courier New" w:cs="Courier New"/>
          <w:i/>
          <w:sz w:val="22"/>
          <w:szCs w:val="22"/>
        </w:rPr>
        <w:t>caput</w:t>
      </w:r>
      <w:r w:rsidRPr="005A2A2F">
        <w:rPr>
          <w:rFonts w:ascii="Courier New" w:hAnsi="Courier New" w:cs="Courier New"/>
          <w:sz w:val="22"/>
          <w:szCs w:val="22"/>
        </w:rPr>
        <w:t xml:space="preserve">” do artigo 15 desta </w:t>
      </w:r>
      <w:r w:rsidRPr="005A2A2F">
        <w:rPr>
          <w:rFonts w:ascii="Courier New" w:hAnsi="Courier New" w:cs="Courier New"/>
          <w:spacing w:val="-4"/>
          <w:sz w:val="22"/>
          <w:szCs w:val="22"/>
        </w:rPr>
        <w:t>Lei,</w:t>
      </w:r>
      <w:r w:rsidRPr="005A2A2F">
        <w:rPr>
          <w:rFonts w:ascii="Courier New" w:hAnsi="Courier New" w:cs="Courier New"/>
          <w:spacing w:val="52"/>
          <w:sz w:val="22"/>
          <w:szCs w:val="22"/>
        </w:rPr>
        <w:t xml:space="preserve"> </w:t>
      </w:r>
      <w:r w:rsidRPr="005A2A2F">
        <w:rPr>
          <w:rFonts w:ascii="Courier New" w:hAnsi="Courier New" w:cs="Courier New"/>
          <w:sz w:val="22"/>
          <w:szCs w:val="22"/>
        </w:rPr>
        <w:t>caberá a interposição de um único recurso, no prazo de 15 (quinze) dias.</w:t>
      </w: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lastRenderedPageBreak/>
        <w:t xml:space="preserve">§ 1º </w:t>
      </w:r>
      <w:r w:rsidRPr="005A2A2F">
        <w:rPr>
          <w:rFonts w:ascii="Courier New" w:hAnsi="Courier New" w:cs="Courier New"/>
          <w:sz w:val="22"/>
          <w:szCs w:val="22"/>
        </w:rPr>
        <w:t>O recurso será dirigido à autoridade que proferiu a decisão, o qual, se não a reconsiderar, o encaminhará, em até 10 (dez) dias ao Prefeito.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w:t>
      </w:r>
      <w:r w:rsidRPr="005A2A2F">
        <w:rPr>
          <w:rFonts w:ascii="Courier New" w:hAnsi="Courier New" w:cs="Courier New"/>
          <w:b/>
          <w:spacing w:val="-5"/>
          <w:sz w:val="22"/>
          <w:szCs w:val="22"/>
        </w:rPr>
        <w:t xml:space="preserve"> </w:t>
      </w:r>
      <w:r w:rsidRPr="005A2A2F">
        <w:rPr>
          <w:rFonts w:ascii="Courier New" w:hAnsi="Courier New" w:cs="Courier New"/>
          <w:b/>
          <w:sz w:val="22"/>
          <w:szCs w:val="22"/>
        </w:rPr>
        <w:t>2º</w:t>
      </w:r>
      <w:r w:rsidRPr="005A2A2F">
        <w:rPr>
          <w:rFonts w:ascii="Courier New" w:hAnsi="Courier New" w:cs="Courier New"/>
          <w:b/>
          <w:spacing w:val="-5"/>
          <w:sz w:val="22"/>
          <w:szCs w:val="22"/>
        </w:rPr>
        <w:t xml:space="preserve"> </w:t>
      </w:r>
      <w:r w:rsidRPr="005A2A2F">
        <w:rPr>
          <w:rFonts w:ascii="Courier New" w:hAnsi="Courier New" w:cs="Courier New"/>
          <w:sz w:val="22"/>
          <w:szCs w:val="22"/>
        </w:rPr>
        <w:t>O</w:t>
      </w:r>
      <w:r w:rsidRPr="005A2A2F">
        <w:rPr>
          <w:rFonts w:ascii="Courier New" w:hAnsi="Courier New" w:cs="Courier New"/>
          <w:spacing w:val="-5"/>
          <w:sz w:val="22"/>
          <w:szCs w:val="22"/>
        </w:rPr>
        <w:t xml:space="preserve"> </w:t>
      </w:r>
      <w:r w:rsidRPr="005A2A2F">
        <w:rPr>
          <w:rFonts w:ascii="Courier New" w:hAnsi="Courier New" w:cs="Courier New"/>
          <w:sz w:val="22"/>
          <w:szCs w:val="22"/>
        </w:rPr>
        <w:t>recurso</w:t>
      </w:r>
      <w:r w:rsidRPr="005A2A2F">
        <w:rPr>
          <w:rFonts w:ascii="Courier New" w:hAnsi="Courier New" w:cs="Courier New"/>
          <w:spacing w:val="-5"/>
          <w:sz w:val="22"/>
          <w:szCs w:val="22"/>
        </w:rPr>
        <w:t xml:space="preserve"> </w:t>
      </w:r>
      <w:r w:rsidRPr="005A2A2F">
        <w:rPr>
          <w:rFonts w:ascii="Courier New" w:hAnsi="Courier New" w:cs="Courier New"/>
          <w:sz w:val="22"/>
          <w:szCs w:val="22"/>
        </w:rPr>
        <w:t>terá</w:t>
      </w:r>
      <w:r w:rsidRPr="005A2A2F">
        <w:rPr>
          <w:rFonts w:ascii="Courier New" w:hAnsi="Courier New" w:cs="Courier New"/>
          <w:spacing w:val="-5"/>
          <w:sz w:val="22"/>
          <w:szCs w:val="22"/>
        </w:rPr>
        <w:t xml:space="preserve"> </w:t>
      </w:r>
      <w:r w:rsidRPr="005A2A2F">
        <w:rPr>
          <w:rFonts w:ascii="Courier New" w:hAnsi="Courier New" w:cs="Courier New"/>
          <w:sz w:val="22"/>
          <w:szCs w:val="22"/>
        </w:rPr>
        <w:t>efeito</w:t>
      </w:r>
      <w:r w:rsidRPr="005A2A2F">
        <w:rPr>
          <w:rFonts w:ascii="Courier New" w:hAnsi="Courier New" w:cs="Courier New"/>
          <w:spacing w:val="-5"/>
          <w:sz w:val="22"/>
          <w:szCs w:val="22"/>
        </w:rPr>
        <w:t xml:space="preserve"> </w:t>
      </w:r>
      <w:r w:rsidRPr="005A2A2F">
        <w:rPr>
          <w:rFonts w:ascii="Courier New" w:hAnsi="Courier New" w:cs="Courier New"/>
          <w:sz w:val="22"/>
          <w:szCs w:val="22"/>
        </w:rPr>
        <w:t>suspensivo</w:t>
      </w:r>
      <w:r w:rsidRPr="005A2A2F">
        <w:rPr>
          <w:rFonts w:ascii="Courier New" w:hAnsi="Courier New" w:cs="Courier New"/>
          <w:spacing w:val="-5"/>
          <w:sz w:val="22"/>
          <w:szCs w:val="22"/>
        </w:rPr>
        <w:t xml:space="preserve"> </w:t>
      </w:r>
      <w:r w:rsidRPr="005A2A2F">
        <w:rPr>
          <w:rFonts w:ascii="Courier New" w:hAnsi="Courier New" w:cs="Courier New"/>
          <w:sz w:val="22"/>
          <w:szCs w:val="22"/>
        </w:rPr>
        <w:t>e</w:t>
      </w:r>
      <w:r w:rsidRPr="005A2A2F">
        <w:rPr>
          <w:rFonts w:ascii="Courier New" w:hAnsi="Courier New" w:cs="Courier New"/>
          <w:spacing w:val="-5"/>
          <w:sz w:val="22"/>
          <w:szCs w:val="22"/>
        </w:rPr>
        <w:t xml:space="preserve"> </w:t>
      </w:r>
      <w:r w:rsidRPr="005A2A2F">
        <w:rPr>
          <w:rFonts w:ascii="Courier New" w:hAnsi="Courier New" w:cs="Courier New"/>
          <w:sz w:val="22"/>
          <w:szCs w:val="22"/>
        </w:rPr>
        <w:t>deverá</w:t>
      </w:r>
      <w:r w:rsidRPr="005A2A2F">
        <w:rPr>
          <w:rFonts w:ascii="Courier New" w:hAnsi="Courier New" w:cs="Courier New"/>
          <w:spacing w:val="-5"/>
          <w:sz w:val="22"/>
          <w:szCs w:val="22"/>
        </w:rPr>
        <w:t xml:space="preserve"> </w:t>
      </w:r>
      <w:r w:rsidRPr="005A2A2F">
        <w:rPr>
          <w:rFonts w:ascii="Courier New" w:hAnsi="Courier New" w:cs="Courier New"/>
          <w:sz w:val="22"/>
          <w:szCs w:val="22"/>
        </w:rPr>
        <w:t>ser</w:t>
      </w:r>
      <w:r w:rsidRPr="005A2A2F">
        <w:rPr>
          <w:rFonts w:ascii="Courier New" w:hAnsi="Courier New" w:cs="Courier New"/>
          <w:spacing w:val="-5"/>
          <w:sz w:val="22"/>
          <w:szCs w:val="22"/>
        </w:rPr>
        <w:t xml:space="preserve"> </w:t>
      </w:r>
      <w:r w:rsidRPr="005A2A2F">
        <w:rPr>
          <w:rFonts w:ascii="Courier New" w:hAnsi="Courier New" w:cs="Courier New"/>
          <w:sz w:val="22"/>
          <w:szCs w:val="22"/>
        </w:rPr>
        <w:t>decidido</w:t>
      </w:r>
      <w:r w:rsidRPr="005A2A2F">
        <w:rPr>
          <w:rFonts w:ascii="Courier New" w:hAnsi="Courier New" w:cs="Courier New"/>
          <w:spacing w:val="-5"/>
          <w:sz w:val="22"/>
          <w:szCs w:val="22"/>
        </w:rPr>
        <w:t xml:space="preserve"> </w:t>
      </w:r>
      <w:r w:rsidRPr="005A2A2F">
        <w:rPr>
          <w:rFonts w:ascii="Courier New" w:hAnsi="Courier New" w:cs="Courier New"/>
          <w:sz w:val="22"/>
          <w:szCs w:val="22"/>
        </w:rPr>
        <w:t>no</w:t>
      </w:r>
      <w:r w:rsidRPr="005A2A2F">
        <w:rPr>
          <w:rFonts w:ascii="Courier New" w:hAnsi="Courier New" w:cs="Courier New"/>
          <w:spacing w:val="-5"/>
          <w:sz w:val="22"/>
          <w:szCs w:val="22"/>
        </w:rPr>
        <w:t xml:space="preserve"> </w:t>
      </w:r>
      <w:r w:rsidRPr="005A2A2F">
        <w:rPr>
          <w:rFonts w:ascii="Courier New" w:hAnsi="Courier New" w:cs="Courier New"/>
          <w:sz w:val="22"/>
          <w:szCs w:val="22"/>
        </w:rPr>
        <w:t>prazo</w:t>
      </w:r>
      <w:r w:rsidRPr="005A2A2F">
        <w:rPr>
          <w:rFonts w:ascii="Courier New" w:hAnsi="Courier New" w:cs="Courier New"/>
          <w:spacing w:val="-5"/>
          <w:sz w:val="22"/>
          <w:szCs w:val="22"/>
        </w:rPr>
        <w:t xml:space="preserve"> </w:t>
      </w:r>
      <w:r w:rsidRPr="005A2A2F">
        <w:rPr>
          <w:rFonts w:ascii="Courier New" w:hAnsi="Courier New" w:cs="Courier New"/>
          <w:sz w:val="22"/>
          <w:szCs w:val="22"/>
        </w:rPr>
        <w:t>de</w:t>
      </w:r>
      <w:r w:rsidRPr="005A2A2F">
        <w:rPr>
          <w:rFonts w:ascii="Courier New" w:hAnsi="Courier New" w:cs="Courier New"/>
          <w:spacing w:val="-5"/>
          <w:sz w:val="22"/>
          <w:szCs w:val="22"/>
        </w:rPr>
        <w:t xml:space="preserve"> </w:t>
      </w:r>
      <w:r w:rsidRPr="005A2A2F">
        <w:rPr>
          <w:rFonts w:ascii="Courier New" w:hAnsi="Courier New" w:cs="Courier New"/>
          <w:sz w:val="22"/>
          <w:szCs w:val="22"/>
        </w:rPr>
        <w:t>15</w:t>
      </w:r>
      <w:r w:rsidRPr="005A2A2F">
        <w:rPr>
          <w:rFonts w:ascii="Courier New" w:hAnsi="Courier New" w:cs="Courier New"/>
          <w:spacing w:val="-5"/>
          <w:sz w:val="22"/>
          <w:szCs w:val="22"/>
        </w:rPr>
        <w:t xml:space="preserve"> </w:t>
      </w:r>
      <w:r w:rsidRPr="005A2A2F">
        <w:rPr>
          <w:rFonts w:ascii="Courier New" w:hAnsi="Courier New" w:cs="Courier New"/>
          <w:sz w:val="22"/>
          <w:szCs w:val="22"/>
        </w:rPr>
        <w:t>(quinze)</w:t>
      </w:r>
      <w:r w:rsidRPr="005A2A2F">
        <w:rPr>
          <w:rFonts w:ascii="Courier New" w:hAnsi="Courier New" w:cs="Courier New"/>
          <w:spacing w:val="-5"/>
          <w:sz w:val="22"/>
          <w:szCs w:val="22"/>
        </w:rPr>
        <w:t xml:space="preserve"> </w:t>
      </w:r>
      <w:r w:rsidRPr="005A2A2F">
        <w:rPr>
          <w:rFonts w:ascii="Courier New" w:hAnsi="Courier New" w:cs="Courier New"/>
          <w:sz w:val="22"/>
          <w:szCs w:val="22"/>
        </w:rPr>
        <w:t>dias, prorrogável por igual período, conforme a complexidade da causa e as demais características do caso concreto.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3º </w:t>
      </w:r>
      <w:r w:rsidRPr="005A2A2F">
        <w:rPr>
          <w:rFonts w:ascii="Courier New" w:hAnsi="Courier New" w:cs="Courier New"/>
          <w:sz w:val="22"/>
          <w:szCs w:val="22"/>
        </w:rPr>
        <w:t>Encerrado o processo na esfera administrativa, a decisão final será publicada no meio de publicação dos atos oficiais, dando-se conhecimento de seu teor ao Tribunal de Contas do Estado e ao Ministério Público</w:t>
      </w:r>
      <w:r w:rsidRPr="005A2A2F">
        <w:rPr>
          <w:rFonts w:ascii="Courier New" w:hAnsi="Courier New" w:cs="Courier New"/>
          <w:spacing w:val="-42"/>
          <w:sz w:val="22"/>
          <w:szCs w:val="22"/>
        </w:rPr>
        <w:t xml:space="preserve"> </w:t>
      </w:r>
      <w:r w:rsidRPr="005A2A2F">
        <w:rPr>
          <w:rFonts w:ascii="Courier New" w:hAnsi="Courier New" w:cs="Courier New"/>
          <w:sz w:val="22"/>
          <w:szCs w:val="22"/>
        </w:rPr>
        <w:t xml:space="preserve">para apuração de eventuais ilícitos, inclusive quanto à responsabilidade individual </w:t>
      </w:r>
      <w:r w:rsidRPr="005A2A2F">
        <w:rPr>
          <w:rFonts w:ascii="Courier New" w:hAnsi="Courier New" w:cs="Courier New"/>
          <w:spacing w:val="-4"/>
          <w:sz w:val="22"/>
          <w:szCs w:val="22"/>
        </w:rPr>
        <w:t xml:space="preserve">dos </w:t>
      </w:r>
      <w:r w:rsidRPr="005A2A2F">
        <w:rPr>
          <w:rFonts w:ascii="Courier New" w:hAnsi="Courier New" w:cs="Courier New"/>
          <w:sz w:val="22"/>
          <w:szCs w:val="22"/>
        </w:rPr>
        <w:t>dirigentes da pessoa jurídica ou seus administradores ou de qualquer pessoa natural, autora, coautora ou partícipe.</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C86B85" w:rsidRPr="00C86B85" w:rsidRDefault="00C86B85"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Ttulo2"/>
        <w:spacing w:before="0" w:after="0" w:line="276" w:lineRule="auto"/>
        <w:ind w:firstLineChars="253" w:firstLine="559"/>
        <w:jc w:val="both"/>
        <w:rPr>
          <w:rFonts w:ascii="Courier New" w:hAnsi="Courier New" w:cs="Courier New"/>
          <w:sz w:val="22"/>
          <w:szCs w:val="22"/>
        </w:rPr>
      </w:pPr>
      <w:r w:rsidRPr="00C86B85">
        <w:rPr>
          <w:rFonts w:ascii="Courier New" w:hAnsi="Courier New" w:cs="Courier New"/>
          <w:i w:val="0"/>
          <w:sz w:val="22"/>
          <w:szCs w:val="22"/>
        </w:rPr>
        <w:t>DA DESCONSIDERAÇÃO DA PERSONALIDADE JURÍDICA</w:t>
      </w:r>
    </w:p>
    <w:p w:rsidR="005A2A2F" w:rsidRPr="005A2A2F" w:rsidRDefault="005A2A2F" w:rsidP="006C72AC">
      <w:pPr>
        <w:pStyle w:val="Corpodetexto"/>
        <w:spacing w:after="0" w:line="276" w:lineRule="auto"/>
        <w:ind w:firstLineChars="253" w:firstLine="559"/>
        <w:jc w:val="both"/>
        <w:rPr>
          <w:rFonts w:ascii="Courier New" w:hAnsi="Courier New" w:cs="Courier New"/>
          <w:b/>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17</w:t>
      </w:r>
      <w:r w:rsidR="00C86B85">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Na hipótese de a comissão processante constatar suposta ocorrência de uma</w:t>
      </w:r>
      <w:r w:rsidRPr="005A2A2F">
        <w:rPr>
          <w:rFonts w:ascii="Courier New" w:hAnsi="Courier New" w:cs="Courier New"/>
          <w:spacing w:val="-39"/>
          <w:sz w:val="22"/>
          <w:szCs w:val="22"/>
        </w:rPr>
        <w:t xml:space="preserve"> </w:t>
      </w:r>
      <w:r w:rsidRPr="005A2A2F">
        <w:rPr>
          <w:rFonts w:ascii="Courier New" w:hAnsi="Courier New" w:cs="Courier New"/>
          <w:spacing w:val="-4"/>
          <w:sz w:val="22"/>
          <w:szCs w:val="22"/>
        </w:rPr>
        <w:t xml:space="preserve">das </w:t>
      </w:r>
      <w:r w:rsidRPr="005A2A2F">
        <w:rPr>
          <w:rFonts w:ascii="Courier New" w:hAnsi="Courier New" w:cs="Courier New"/>
          <w:sz w:val="22"/>
          <w:szCs w:val="22"/>
        </w:rPr>
        <w:t>situações previstas no artigo 14 da Lei Federal nº 12.846/2013, dará ciência à pessoa jurídica e citará os administradores e sócios com poderes de administração,</w:t>
      </w:r>
      <w:r w:rsidRPr="005A2A2F">
        <w:rPr>
          <w:rFonts w:ascii="Courier New" w:hAnsi="Courier New" w:cs="Courier New"/>
          <w:spacing w:val="-24"/>
          <w:sz w:val="22"/>
          <w:szCs w:val="22"/>
        </w:rPr>
        <w:t xml:space="preserve"> </w:t>
      </w:r>
      <w:r w:rsidRPr="005A2A2F">
        <w:rPr>
          <w:rFonts w:ascii="Courier New" w:hAnsi="Courier New" w:cs="Courier New"/>
          <w:sz w:val="22"/>
          <w:szCs w:val="22"/>
        </w:rPr>
        <w:t xml:space="preserve">informando sobre a possibilidade de a eles serem estendidos os efeitos das sanções que porventura venham a ser aplicadas àquela, a fim de que exerçam o direito ao contraditório e </w:t>
      </w:r>
      <w:r w:rsidRPr="005A2A2F">
        <w:rPr>
          <w:rFonts w:ascii="Courier New" w:hAnsi="Courier New" w:cs="Courier New"/>
          <w:spacing w:val="-13"/>
          <w:sz w:val="22"/>
          <w:szCs w:val="22"/>
        </w:rPr>
        <w:t xml:space="preserve">à </w:t>
      </w:r>
      <w:r w:rsidRPr="005A2A2F">
        <w:rPr>
          <w:rFonts w:ascii="Courier New" w:hAnsi="Courier New" w:cs="Courier New"/>
          <w:sz w:val="22"/>
          <w:szCs w:val="22"/>
        </w:rPr>
        <w:t>ampla defesa.</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1º </w:t>
      </w:r>
      <w:r w:rsidRPr="005A2A2F">
        <w:rPr>
          <w:rFonts w:ascii="Courier New" w:hAnsi="Courier New" w:cs="Courier New"/>
          <w:sz w:val="22"/>
          <w:szCs w:val="22"/>
        </w:rPr>
        <w:t xml:space="preserve">A citação dos administradores e sócios com poderes de administração </w:t>
      </w:r>
      <w:r w:rsidRPr="005A2A2F">
        <w:rPr>
          <w:rFonts w:ascii="Courier New" w:hAnsi="Courier New" w:cs="Courier New"/>
          <w:spacing w:val="-3"/>
          <w:sz w:val="22"/>
          <w:szCs w:val="22"/>
        </w:rPr>
        <w:t xml:space="preserve">deverá </w:t>
      </w:r>
      <w:r w:rsidRPr="005A2A2F">
        <w:rPr>
          <w:rFonts w:ascii="Courier New" w:hAnsi="Courier New" w:cs="Courier New"/>
          <w:sz w:val="22"/>
          <w:szCs w:val="22"/>
        </w:rPr>
        <w:t>observar o disposto no artigo 6º desta Lei, informar sobre a possibilidade de a eles serem</w:t>
      </w:r>
      <w:r w:rsidRPr="005A2A2F">
        <w:rPr>
          <w:rFonts w:ascii="Courier New" w:hAnsi="Courier New" w:cs="Courier New"/>
          <w:spacing w:val="-6"/>
          <w:sz w:val="22"/>
          <w:szCs w:val="22"/>
        </w:rPr>
        <w:t xml:space="preserve"> </w:t>
      </w:r>
      <w:r w:rsidRPr="005A2A2F">
        <w:rPr>
          <w:rFonts w:ascii="Courier New" w:hAnsi="Courier New" w:cs="Courier New"/>
          <w:sz w:val="22"/>
          <w:szCs w:val="22"/>
        </w:rPr>
        <w:t>estendidos</w:t>
      </w:r>
      <w:r w:rsidRPr="005A2A2F">
        <w:rPr>
          <w:rFonts w:ascii="Courier New" w:hAnsi="Courier New" w:cs="Courier New"/>
          <w:spacing w:val="-6"/>
          <w:sz w:val="22"/>
          <w:szCs w:val="22"/>
        </w:rPr>
        <w:t xml:space="preserve"> </w:t>
      </w:r>
      <w:r w:rsidRPr="005A2A2F">
        <w:rPr>
          <w:rFonts w:ascii="Courier New" w:hAnsi="Courier New" w:cs="Courier New"/>
          <w:sz w:val="22"/>
          <w:szCs w:val="22"/>
        </w:rPr>
        <w:t>os</w:t>
      </w:r>
      <w:r w:rsidRPr="005A2A2F">
        <w:rPr>
          <w:rFonts w:ascii="Courier New" w:hAnsi="Courier New" w:cs="Courier New"/>
          <w:spacing w:val="-6"/>
          <w:sz w:val="22"/>
          <w:szCs w:val="22"/>
        </w:rPr>
        <w:t xml:space="preserve"> </w:t>
      </w:r>
      <w:r w:rsidRPr="005A2A2F">
        <w:rPr>
          <w:rFonts w:ascii="Courier New" w:hAnsi="Courier New" w:cs="Courier New"/>
          <w:sz w:val="22"/>
          <w:szCs w:val="22"/>
        </w:rPr>
        <w:t>efeitos</w:t>
      </w:r>
      <w:r w:rsidRPr="005A2A2F">
        <w:rPr>
          <w:rFonts w:ascii="Courier New" w:hAnsi="Courier New" w:cs="Courier New"/>
          <w:spacing w:val="-6"/>
          <w:sz w:val="22"/>
          <w:szCs w:val="22"/>
        </w:rPr>
        <w:t xml:space="preserve"> </w:t>
      </w:r>
      <w:r w:rsidRPr="005A2A2F">
        <w:rPr>
          <w:rFonts w:ascii="Courier New" w:hAnsi="Courier New" w:cs="Courier New"/>
          <w:sz w:val="22"/>
          <w:szCs w:val="22"/>
        </w:rPr>
        <w:t>das</w:t>
      </w:r>
      <w:r w:rsidRPr="005A2A2F">
        <w:rPr>
          <w:rFonts w:ascii="Courier New" w:hAnsi="Courier New" w:cs="Courier New"/>
          <w:spacing w:val="-6"/>
          <w:sz w:val="22"/>
          <w:szCs w:val="22"/>
        </w:rPr>
        <w:t xml:space="preserve"> </w:t>
      </w:r>
      <w:r w:rsidRPr="005A2A2F">
        <w:rPr>
          <w:rFonts w:ascii="Courier New" w:hAnsi="Courier New" w:cs="Courier New"/>
          <w:sz w:val="22"/>
          <w:szCs w:val="22"/>
        </w:rPr>
        <w:t>sanções</w:t>
      </w:r>
      <w:r w:rsidRPr="005A2A2F">
        <w:rPr>
          <w:rFonts w:ascii="Courier New" w:hAnsi="Courier New" w:cs="Courier New"/>
          <w:spacing w:val="-6"/>
          <w:sz w:val="22"/>
          <w:szCs w:val="22"/>
        </w:rPr>
        <w:t xml:space="preserve"> </w:t>
      </w:r>
      <w:r w:rsidRPr="005A2A2F">
        <w:rPr>
          <w:rFonts w:ascii="Courier New" w:hAnsi="Courier New" w:cs="Courier New"/>
          <w:sz w:val="22"/>
          <w:szCs w:val="22"/>
        </w:rPr>
        <w:t>que</w:t>
      </w:r>
      <w:r w:rsidRPr="005A2A2F">
        <w:rPr>
          <w:rFonts w:ascii="Courier New" w:hAnsi="Courier New" w:cs="Courier New"/>
          <w:spacing w:val="-6"/>
          <w:sz w:val="22"/>
          <w:szCs w:val="22"/>
        </w:rPr>
        <w:t xml:space="preserve"> </w:t>
      </w:r>
      <w:r w:rsidRPr="005A2A2F">
        <w:rPr>
          <w:rFonts w:ascii="Courier New" w:hAnsi="Courier New" w:cs="Courier New"/>
          <w:sz w:val="22"/>
          <w:szCs w:val="22"/>
        </w:rPr>
        <w:t>porventura</w:t>
      </w:r>
      <w:r w:rsidRPr="005A2A2F">
        <w:rPr>
          <w:rFonts w:ascii="Courier New" w:hAnsi="Courier New" w:cs="Courier New"/>
          <w:spacing w:val="-6"/>
          <w:sz w:val="22"/>
          <w:szCs w:val="22"/>
        </w:rPr>
        <w:t xml:space="preserve"> </w:t>
      </w:r>
      <w:r w:rsidRPr="005A2A2F">
        <w:rPr>
          <w:rFonts w:ascii="Courier New" w:hAnsi="Courier New" w:cs="Courier New"/>
          <w:sz w:val="22"/>
          <w:szCs w:val="22"/>
        </w:rPr>
        <w:t>venham</w:t>
      </w:r>
      <w:r w:rsidRPr="005A2A2F">
        <w:rPr>
          <w:rFonts w:ascii="Courier New" w:hAnsi="Courier New" w:cs="Courier New"/>
          <w:spacing w:val="-6"/>
          <w:sz w:val="22"/>
          <w:szCs w:val="22"/>
        </w:rPr>
        <w:t xml:space="preserve"> </w:t>
      </w:r>
      <w:r w:rsidRPr="005A2A2F">
        <w:rPr>
          <w:rFonts w:ascii="Courier New" w:hAnsi="Courier New" w:cs="Courier New"/>
          <w:sz w:val="22"/>
          <w:szCs w:val="22"/>
        </w:rPr>
        <w:t>a</w:t>
      </w:r>
      <w:r w:rsidRPr="005A2A2F">
        <w:rPr>
          <w:rFonts w:ascii="Courier New" w:hAnsi="Courier New" w:cs="Courier New"/>
          <w:spacing w:val="-6"/>
          <w:sz w:val="22"/>
          <w:szCs w:val="22"/>
        </w:rPr>
        <w:t xml:space="preserve"> </w:t>
      </w:r>
      <w:r w:rsidRPr="005A2A2F">
        <w:rPr>
          <w:rFonts w:ascii="Courier New" w:hAnsi="Courier New" w:cs="Courier New"/>
          <w:sz w:val="22"/>
          <w:szCs w:val="22"/>
        </w:rPr>
        <w:t>ser</w:t>
      </w:r>
      <w:r w:rsidRPr="005A2A2F">
        <w:rPr>
          <w:rFonts w:ascii="Courier New" w:hAnsi="Courier New" w:cs="Courier New"/>
          <w:spacing w:val="-6"/>
          <w:sz w:val="22"/>
          <w:szCs w:val="22"/>
        </w:rPr>
        <w:t xml:space="preserve"> </w:t>
      </w:r>
      <w:r w:rsidRPr="005A2A2F">
        <w:rPr>
          <w:rFonts w:ascii="Courier New" w:hAnsi="Courier New" w:cs="Courier New"/>
          <w:sz w:val="22"/>
          <w:szCs w:val="22"/>
        </w:rPr>
        <w:t>aplicadas</w:t>
      </w:r>
      <w:r w:rsidRPr="005A2A2F">
        <w:rPr>
          <w:rFonts w:ascii="Courier New" w:hAnsi="Courier New" w:cs="Courier New"/>
          <w:spacing w:val="-6"/>
          <w:sz w:val="22"/>
          <w:szCs w:val="22"/>
        </w:rPr>
        <w:t xml:space="preserve"> </w:t>
      </w:r>
      <w:r w:rsidRPr="005A2A2F">
        <w:rPr>
          <w:rFonts w:ascii="Courier New" w:hAnsi="Courier New" w:cs="Courier New"/>
          <w:sz w:val="22"/>
          <w:szCs w:val="22"/>
        </w:rPr>
        <w:t>à</w:t>
      </w:r>
      <w:r w:rsidRPr="005A2A2F">
        <w:rPr>
          <w:rFonts w:ascii="Courier New" w:hAnsi="Courier New" w:cs="Courier New"/>
          <w:spacing w:val="-6"/>
          <w:sz w:val="22"/>
          <w:szCs w:val="22"/>
        </w:rPr>
        <w:t xml:space="preserve"> </w:t>
      </w:r>
      <w:r w:rsidRPr="005A2A2F">
        <w:rPr>
          <w:rFonts w:ascii="Courier New" w:hAnsi="Courier New" w:cs="Courier New"/>
          <w:sz w:val="22"/>
          <w:szCs w:val="22"/>
        </w:rPr>
        <w:t>pessoa jurídica e conter, também, resumidamente, os elementos que embasam a possibilidade de sua desconsideração.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w:t>
      </w:r>
      <w:r w:rsidRPr="005A2A2F">
        <w:rPr>
          <w:rFonts w:ascii="Courier New" w:hAnsi="Courier New" w:cs="Courier New"/>
          <w:b/>
          <w:spacing w:val="-5"/>
          <w:sz w:val="22"/>
          <w:szCs w:val="22"/>
        </w:rPr>
        <w:t xml:space="preserve"> </w:t>
      </w:r>
      <w:r w:rsidRPr="005A2A2F">
        <w:rPr>
          <w:rFonts w:ascii="Courier New" w:hAnsi="Courier New" w:cs="Courier New"/>
          <w:b/>
          <w:sz w:val="22"/>
          <w:szCs w:val="22"/>
        </w:rPr>
        <w:t>2º</w:t>
      </w:r>
      <w:r w:rsidRPr="005A2A2F">
        <w:rPr>
          <w:rFonts w:ascii="Courier New" w:hAnsi="Courier New" w:cs="Courier New"/>
          <w:b/>
          <w:spacing w:val="-5"/>
          <w:sz w:val="22"/>
          <w:szCs w:val="22"/>
        </w:rPr>
        <w:t xml:space="preserve"> </w:t>
      </w:r>
      <w:r w:rsidRPr="005A2A2F">
        <w:rPr>
          <w:rFonts w:ascii="Courier New" w:hAnsi="Courier New" w:cs="Courier New"/>
          <w:sz w:val="22"/>
          <w:szCs w:val="22"/>
        </w:rPr>
        <w:t>Os</w:t>
      </w:r>
      <w:r w:rsidRPr="005A2A2F">
        <w:rPr>
          <w:rFonts w:ascii="Courier New" w:hAnsi="Courier New" w:cs="Courier New"/>
          <w:spacing w:val="-5"/>
          <w:sz w:val="22"/>
          <w:szCs w:val="22"/>
        </w:rPr>
        <w:t xml:space="preserve"> </w:t>
      </w:r>
      <w:r w:rsidRPr="005A2A2F">
        <w:rPr>
          <w:rFonts w:ascii="Courier New" w:hAnsi="Courier New" w:cs="Courier New"/>
          <w:sz w:val="22"/>
          <w:szCs w:val="22"/>
        </w:rPr>
        <w:t>administradores</w:t>
      </w:r>
      <w:r w:rsidRPr="005A2A2F">
        <w:rPr>
          <w:rFonts w:ascii="Courier New" w:hAnsi="Courier New" w:cs="Courier New"/>
          <w:spacing w:val="-5"/>
          <w:sz w:val="22"/>
          <w:szCs w:val="22"/>
        </w:rPr>
        <w:t xml:space="preserve"> </w:t>
      </w:r>
      <w:r w:rsidRPr="005A2A2F">
        <w:rPr>
          <w:rFonts w:ascii="Courier New" w:hAnsi="Courier New" w:cs="Courier New"/>
          <w:sz w:val="22"/>
          <w:szCs w:val="22"/>
        </w:rPr>
        <w:t>e</w:t>
      </w:r>
      <w:r w:rsidRPr="005A2A2F">
        <w:rPr>
          <w:rFonts w:ascii="Courier New" w:hAnsi="Courier New" w:cs="Courier New"/>
          <w:spacing w:val="-5"/>
          <w:sz w:val="22"/>
          <w:szCs w:val="22"/>
        </w:rPr>
        <w:t xml:space="preserve"> </w:t>
      </w:r>
      <w:r w:rsidRPr="005A2A2F">
        <w:rPr>
          <w:rFonts w:ascii="Courier New" w:hAnsi="Courier New" w:cs="Courier New"/>
          <w:sz w:val="22"/>
          <w:szCs w:val="22"/>
        </w:rPr>
        <w:t>sócios</w:t>
      </w:r>
      <w:r w:rsidRPr="005A2A2F">
        <w:rPr>
          <w:rFonts w:ascii="Courier New" w:hAnsi="Courier New" w:cs="Courier New"/>
          <w:spacing w:val="-5"/>
          <w:sz w:val="22"/>
          <w:szCs w:val="22"/>
        </w:rPr>
        <w:t xml:space="preserve"> </w:t>
      </w:r>
      <w:r w:rsidRPr="005A2A2F">
        <w:rPr>
          <w:rFonts w:ascii="Courier New" w:hAnsi="Courier New" w:cs="Courier New"/>
          <w:sz w:val="22"/>
          <w:szCs w:val="22"/>
        </w:rPr>
        <w:t>com</w:t>
      </w:r>
      <w:r w:rsidRPr="005A2A2F">
        <w:rPr>
          <w:rFonts w:ascii="Courier New" w:hAnsi="Courier New" w:cs="Courier New"/>
          <w:spacing w:val="-5"/>
          <w:sz w:val="22"/>
          <w:szCs w:val="22"/>
        </w:rPr>
        <w:t xml:space="preserve"> </w:t>
      </w:r>
      <w:r w:rsidRPr="005A2A2F">
        <w:rPr>
          <w:rFonts w:ascii="Courier New" w:hAnsi="Courier New" w:cs="Courier New"/>
          <w:sz w:val="22"/>
          <w:szCs w:val="22"/>
        </w:rPr>
        <w:t>poderes</w:t>
      </w:r>
      <w:r w:rsidRPr="005A2A2F">
        <w:rPr>
          <w:rFonts w:ascii="Courier New" w:hAnsi="Courier New" w:cs="Courier New"/>
          <w:spacing w:val="-5"/>
          <w:sz w:val="22"/>
          <w:szCs w:val="22"/>
        </w:rPr>
        <w:t xml:space="preserve"> </w:t>
      </w:r>
      <w:r w:rsidRPr="005A2A2F">
        <w:rPr>
          <w:rFonts w:ascii="Courier New" w:hAnsi="Courier New" w:cs="Courier New"/>
          <w:sz w:val="22"/>
          <w:szCs w:val="22"/>
        </w:rPr>
        <w:t>de</w:t>
      </w:r>
      <w:r w:rsidRPr="005A2A2F">
        <w:rPr>
          <w:rFonts w:ascii="Courier New" w:hAnsi="Courier New" w:cs="Courier New"/>
          <w:spacing w:val="-5"/>
          <w:sz w:val="22"/>
          <w:szCs w:val="22"/>
        </w:rPr>
        <w:t xml:space="preserve"> </w:t>
      </w:r>
      <w:r w:rsidRPr="005A2A2F">
        <w:rPr>
          <w:rFonts w:ascii="Courier New" w:hAnsi="Courier New" w:cs="Courier New"/>
          <w:sz w:val="22"/>
          <w:szCs w:val="22"/>
        </w:rPr>
        <w:t>administração</w:t>
      </w:r>
      <w:r w:rsidRPr="005A2A2F">
        <w:rPr>
          <w:rFonts w:ascii="Courier New" w:hAnsi="Courier New" w:cs="Courier New"/>
          <w:spacing w:val="-5"/>
          <w:sz w:val="22"/>
          <w:szCs w:val="22"/>
        </w:rPr>
        <w:t xml:space="preserve"> </w:t>
      </w:r>
      <w:r w:rsidRPr="005A2A2F">
        <w:rPr>
          <w:rFonts w:ascii="Courier New" w:hAnsi="Courier New" w:cs="Courier New"/>
          <w:sz w:val="22"/>
          <w:szCs w:val="22"/>
        </w:rPr>
        <w:t>terão</w:t>
      </w:r>
      <w:r w:rsidRPr="005A2A2F">
        <w:rPr>
          <w:rFonts w:ascii="Courier New" w:hAnsi="Courier New" w:cs="Courier New"/>
          <w:spacing w:val="-5"/>
          <w:sz w:val="22"/>
          <w:szCs w:val="22"/>
        </w:rPr>
        <w:t xml:space="preserve"> </w:t>
      </w:r>
      <w:r w:rsidRPr="005A2A2F">
        <w:rPr>
          <w:rFonts w:ascii="Courier New" w:hAnsi="Courier New" w:cs="Courier New"/>
          <w:sz w:val="22"/>
          <w:szCs w:val="22"/>
        </w:rPr>
        <w:t>os</w:t>
      </w:r>
      <w:r w:rsidRPr="005A2A2F">
        <w:rPr>
          <w:rFonts w:ascii="Courier New" w:hAnsi="Courier New" w:cs="Courier New"/>
          <w:spacing w:val="-5"/>
          <w:sz w:val="22"/>
          <w:szCs w:val="22"/>
        </w:rPr>
        <w:t xml:space="preserve"> </w:t>
      </w:r>
      <w:r w:rsidRPr="005A2A2F">
        <w:rPr>
          <w:rFonts w:ascii="Courier New" w:hAnsi="Courier New" w:cs="Courier New"/>
          <w:sz w:val="22"/>
          <w:szCs w:val="22"/>
        </w:rPr>
        <w:t>mesmos</w:t>
      </w:r>
      <w:r w:rsidRPr="005A2A2F">
        <w:rPr>
          <w:rFonts w:ascii="Courier New" w:hAnsi="Courier New" w:cs="Courier New"/>
          <w:spacing w:val="-5"/>
          <w:sz w:val="22"/>
          <w:szCs w:val="22"/>
        </w:rPr>
        <w:t xml:space="preserve"> </w:t>
      </w:r>
      <w:r w:rsidRPr="005A2A2F">
        <w:rPr>
          <w:rFonts w:ascii="Courier New" w:hAnsi="Courier New" w:cs="Courier New"/>
          <w:sz w:val="22"/>
          <w:szCs w:val="22"/>
        </w:rPr>
        <w:t>prazos para a apresentação da defesa escrita, alegações finais e outros previstos para a pessoa jurídica.</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3º </w:t>
      </w:r>
      <w:r w:rsidRPr="005A2A2F">
        <w:rPr>
          <w:rFonts w:ascii="Courier New" w:hAnsi="Courier New" w:cs="Courier New"/>
          <w:sz w:val="22"/>
          <w:szCs w:val="22"/>
        </w:rPr>
        <w:t>A decisão sobre a desconsideração da pessoa jurídica caberá à autoridade instauradora e integrará a decisão a que alude o “</w:t>
      </w:r>
      <w:r w:rsidRPr="00C86B85">
        <w:rPr>
          <w:rFonts w:ascii="Courier New" w:hAnsi="Courier New" w:cs="Courier New"/>
          <w:i/>
          <w:sz w:val="22"/>
          <w:szCs w:val="22"/>
        </w:rPr>
        <w:t>caput</w:t>
      </w:r>
      <w:r w:rsidRPr="005A2A2F">
        <w:rPr>
          <w:rFonts w:ascii="Courier New" w:hAnsi="Courier New" w:cs="Courier New"/>
          <w:sz w:val="22"/>
          <w:szCs w:val="22"/>
        </w:rPr>
        <w:t>” do artigo 15 desta Lei.</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w:t>
      </w:r>
      <w:r w:rsidR="00C86B85">
        <w:rPr>
          <w:rFonts w:ascii="Courier New" w:hAnsi="Courier New" w:cs="Courier New"/>
          <w:b/>
          <w:sz w:val="22"/>
          <w:szCs w:val="22"/>
        </w:rPr>
        <w:t xml:space="preserve"> </w:t>
      </w:r>
      <w:r w:rsidRPr="005A2A2F">
        <w:rPr>
          <w:rFonts w:ascii="Courier New" w:hAnsi="Courier New" w:cs="Courier New"/>
          <w:b/>
          <w:sz w:val="22"/>
          <w:szCs w:val="22"/>
        </w:rPr>
        <w:t xml:space="preserve">4º </w:t>
      </w:r>
      <w:r w:rsidRPr="005A2A2F">
        <w:rPr>
          <w:rFonts w:ascii="Courier New" w:hAnsi="Courier New" w:cs="Courier New"/>
          <w:sz w:val="22"/>
          <w:szCs w:val="22"/>
        </w:rPr>
        <w:t>Os administradores e sócios com poderes de administração poderão interpor recurso da decisão que declarar a desconsideração da pessoa jurídica, observado o disposto no artigo 16 desta Lei.</w:t>
      </w:r>
    </w:p>
    <w:p w:rsidR="00C86B85" w:rsidRPr="005A2A2F" w:rsidRDefault="00C86B85"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C86B85" w:rsidRDefault="005A2A2F" w:rsidP="006C72AC">
      <w:pPr>
        <w:pStyle w:val="Ttulo2"/>
        <w:spacing w:before="0" w:after="0" w:line="276" w:lineRule="auto"/>
        <w:ind w:firstLineChars="253" w:firstLine="559"/>
        <w:jc w:val="both"/>
        <w:rPr>
          <w:rFonts w:ascii="Courier New" w:hAnsi="Courier New" w:cs="Courier New"/>
          <w:i w:val="0"/>
          <w:sz w:val="22"/>
          <w:szCs w:val="22"/>
        </w:rPr>
      </w:pPr>
      <w:r w:rsidRPr="00C86B85">
        <w:rPr>
          <w:rFonts w:ascii="Courier New" w:hAnsi="Courier New" w:cs="Courier New"/>
          <w:i w:val="0"/>
          <w:sz w:val="22"/>
          <w:szCs w:val="22"/>
        </w:rPr>
        <w:lastRenderedPageBreak/>
        <w:t>DA SIMULAÇÃO OU FRAUDE NA FUSÃO OU INCORPORAÇÃO</w:t>
      </w:r>
    </w:p>
    <w:p w:rsidR="005A2A2F" w:rsidRPr="005A2A2F" w:rsidRDefault="005A2A2F" w:rsidP="006C72AC">
      <w:pPr>
        <w:pStyle w:val="Corpodetexto"/>
        <w:spacing w:after="0" w:line="276" w:lineRule="auto"/>
        <w:ind w:firstLineChars="253" w:firstLine="559"/>
        <w:jc w:val="both"/>
        <w:rPr>
          <w:rFonts w:ascii="Courier New" w:hAnsi="Courier New" w:cs="Courier New"/>
          <w:b/>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18</w:t>
      </w:r>
      <w:r w:rsidR="00C86B85">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Para os fins do disposto no § 1º do artigo 4º da Lei Federal nº 12.846/2013, havendo indícios de simulação ou fraude, a comissão processante examinará a questão, dando oportunidade para o exercício do direito à ampla defesa e contraditório na apuração de sua ocorrência.</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1º </w:t>
      </w:r>
      <w:r w:rsidRPr="005A2A2F">
        <w:rPr>
          <w:rFonts w:ascii="Courier New" w:hAnsi="Courier New" w:cs="Courier New"/>
          <w:sz w:val="22"/>
          <w:szCs w:val="22"/>
        </w:rPr>
        <w:t>Havendo indícios de simulação ou fraude, o relatório da comissão processante será conclusivo sobre sua ocorrência.</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w:t>
      </w:r>
      <w:r w:rsidRPr="005A2A2F">
        <w:rPr>
          <w:rFonts w:ascii="Courier New" w:hAnsi="Courier New" w:cs="Courier New"/>
          <w:b/>
          <w:spacing w:val="-7"/>
          <w:sz w:val="22"/>
          <w:szCs w:val="22"/>
        </w:rPr>
        <w:t xml:space="preserve"> </w:t>
      </w:r>
      <w:r w:rsidRPr="005A2A2F">
        <w:rPr>
          <w:rFonts w:ascii="Courier New" w:hAnsi="Courier New" w:cs="Courier New"/>
          <w:b/>
          <w:sz w:val="22"/>
          <w:szCs w:val="22"/>
        </w:rPr>
        <w:t>2º</w:t>
      </w:r>
      <w:r w:rsidRPr="005A2A2F">
        <w:rPr>
          <w:rFonts w:ascii="Courier New" w:hAnsi="Courier New" w:cs="Courier New"/>
          <w:b/>
          <w:spacing w:val="-7"/>
          <w:sz w:val="22"/>
          <w:szCs w:val="22"/>
        </w:rPr>
        <w:t xml:space="preserve"> </w:t>
      </w:r>
      <w:r w:rsidRPr="005A2A2F">
        <w:rPr>
          <w:rFonts w:ascii="Courier New" w:hAnsi="Courier New" w:cs="Courier New"/>
          <w:sz w:val="22"/>
          <w:szCs w:val="22"/>
        </w:rPr>
        <w:t>A</w:t>
      </w:r>
      <w:r w:rsidRPr="005A2A2F">
        <w:rPr>
          <w:rFonts w:ascii="Courier New" w:hAnsi="Courier New" w:cs="Courier New"/>
          <w:spacing w:val="-7"/>
          <w:sz w:val="22"/>
          <w:szCs w:val="22"/>
        </w:rPr>
        <w:t xml:space="preserve"> </w:t>
      </w:r>
      <w:r w:rsidRPr="005A2A2F">
        <w:rPr>
          <w:rFonts w:ascii="Courier New" w:hAnsi="Courier New" w:cs="Courier New"/>
          <w:sz w:val="22"/>
          <w:szCs w:val="22"/>
        </w:rPr>
        <w:t>decisão</w:t>
      </w:r>
      <w:r w:rsidRPr="005A2A2F">
        <w:rPr>
          <w:rFonts w:ascii="Courier New" w:hAnsi="Courier New" w:cs="Courier New"/>
          <w:spacing w:val="-7"/>
          <w:sz w:val="22"/>
          <w:szCs w:val="22"/>
        </w:rPr>
        <w:t xml:space="preserve"> </w:t>
      </w:r>
      <w:r w:rsidRPr="005A2A2F">
        <w:rPr>
          <w:rFonts w:ascii="Courier New" w:hAnsi="Courier New" w:cs="Courier New"/>
          <w:sz w:val="22"/>
          <w:szCs w:val="22"/>
        </w:rPr>
        <w:t>quanto</w:t>
      </w:r>
      <w:r w:rsidRPr="005A2A2F">
        <w:rPr>
          <w:rFonts w:ascii="Courier New" w:hAnsi="Courier New" w:cs="Courier New"/>
          <w:spacing w:val="-7"/>
          <w:sz w:val="22"/>
          <w:szCs w:val="22"/>
        </w:rPr>
        <w:t xml:space="preserve"> </w:t>
      </w:r>
      <w:r w:rsidRPr="005A2A2F">
        <w:rPr>
          <w:rFonts w:ascii="Courier New" w:hAnsi="Courier New" w:cs="Courier New"/>
          <w:sz w:val="22"/>
          <w:szCs w:val="22"/>
        </w:rPr>
        <w:t>à</w:t>
      </w:r>
      <w:r w:rsidRPr="005A2A2F">
        <w:rPr>
          <w:rFonts w:ascii="Courier New" w:hAnsi="Courier New" w:cs="Courier New"/>
          <w:spacing w:val="-7"/>
          <w:sz w:val="22"/>
          <w:szCs w:val="22"/>
        </w:rPr>
        <w:t xml:space="preserve"> </w:t>
      </w:r>
      <w:r w:rsidRPr="005A2A2F">
        <w:rPr>
          <w:rFonts w:ascii="Courier New" w:hAnsi="Courier New" w:cs="Courier New"/>
          <w:sz w:val="22"/>
          <w:szCs w:val="22"/>
        </w:rPr>
        <w:t>simulação</w:t>
      </w:r>
      <w:r w:rsidRPr="005A2A2F">
        <w:rPr>
          <w:rFonts w:ascii="Courier New" w:hAnsi="Courier New" w:cs="Courier New"/>
          <w:spacing w:val="-7"/>
          <w:sz w:val="22"/>
          <w:szCs w:val="22"/>
        </w:rPr>
        <w:t xml:space="preserve"> </w:t>
      </w:r>
      <w:r w:rsidRPr="005A2A2F">
        <w:rPr>
          <w:rFonts w:ascii="Courier New" w:hAnsi="Courier New" w:cs="Courier New"/>
          <w:sz w:val="22"/>
          <w:szCs w:val="22"/>
        </w:rPr>
        <w:t>e</w:t>
      </w:r>
      <w:r w:rsidRPr="005A2A2F">
        <w:rPr>
          <w:rFonts w:ascii="Courier New" w:hAnsi="Courier New" w:cs="Courier New"/>
          <w:spacing w:val="-7"/>
          <w:sz w:val="22"/>
          <w:szCs w:val="22"/>
        </w:rPr>
        <w:t xml:space="preserve"> </w:t>
      </w:r>
      <w:r w:rsidRPr="005A2A2F">
        <w:rPr>
          <w:rFonts w:ascii="Courier New" w:hAnsi="Courier New" w:cs="Courier New"/>
          <w:sz w:val="22"/>
          <w:szCs w:val="22"/>
        </w:rPr>
        <w:t>fraude</w:t>
      </w:r>
      <w:r w:rsidRPr="005A2A2F">
        <w:rPr>
          <w:rFonts w:ascii="Courier New" w:hAnsi="Courier New" w:cs="Courier New"/>
          <w:spacing w:val="-7"/>
          <w:sz w:val="22"/>
          <w:szCs w:val="22"/>
        </w:rPr>
        <w:t xml:space="preserve"> </w:t>
      </w:r>
      <w:r w:rsidRPr="005A2A2F">
        <w:rPr>
          <w:rFonts w:ascii="Courier New" w:hAnsi="Courier New" w:cs="Courier New"/>
          <w:sz w:val="22"/>
          <w:szCs w:val="22"/>
        </w:rPr>
        <w:t>será</w:t>
      </w:r>
      <w:r w:rsidRPr="005A2A2F">
        <w:rPr>
          <w:rFonts w:ascii="Courier New" w:hAnsi="Courier New" w:cs="Courier New"/>
          <w:spacing w:val="-7"/>
          <w:sz w:val="22"/>
          <w:szCs w:val="22"/>
        </w:rPr>
        <w:t xml:space="preserve"> </w:t>
      </w:r>
      <w:r w:rsidRPr="005A2A2F">
        <w:rPr>
          <w:rFonts w:ascii="Courier New" w:hAnsi="Courier New" w:cs="Courier New"/>
          <w:sz w:val="22"/>
          <w:szCs w:val="22"/>
        </w:rPr>
        <w:t>proferida</w:t>
      </w:r>
      <w:r w:rsidRPr="005A2A2F">
        <w:rPr>
          <w:rFonts w:ascii="Courier New" w:hAnsi="Courier New" w:cs="Courier New"/>
          <w:spacing w:val="-7"/>
          <w:sz w:val="22"/>
          <w:szCs w:val="22"/>
        </w:rPr>
        <w:t xml:space="preserve"> </w:t>
      </w:r>
      <w:r w:rsidRPr="005A2A2F">
        <w:rPr>
          <w:rFonts w:ascii="Courier New" w:hAnsi="Courier New" w:cs="Courier New"/>
          <w:sz w:val="22"/>
          <w:szCs w:val="22"/>
        </w:rPr>
        <w:t>pela</w:t>
      </w:r>
      <w:r w:rsidRPr="005A2A2F">
        <w:rPr>
          <w:rFonts w:ascii="Courier New" w:hAnsi="Courier New" w:cs="Courier New"/>
          <w:spacing w:val="-7"/>
          <w:sz w:val="22"/>
          <w:szCs w:val="22"/>
        </w:rPr>
        <w:t xml:space="preserve"> </w:t>
      </w:r>
      <w:r w:rsidRPr="005A2A2F">
        <w:rPr>
          <w:rFonts w:ascii="Courier New" w:hAnsi="Courier New" w:cs="Courier New"/>
          <w:sz w:val="22"/>
          <w:szCs w:val="22"/>
        </w:rPr>
        <w:t>autoridade</w:t>
      </w:r>
      <w:r w:rsidRPr="005A2A2F">
        <w:rPr>
          <w:rFonts w:ascii="Courier New" w:hAnsi="Courier New" w:cs="Courier New"/>
          <w:spacing w:val="-7"/>
          <w:sz w:val="22"/>
          <w:szCs w:val="22"/>
        </w:rPr>
        <w:t xml:space="preserve"> </w:t>
      </w:r>
      <w:r w:rsidRPr="005A2A2F">
        <w:rPr>
          <w:rFonts w:ascii="Courier New" w:hAnsi="Courier New" w:cs="Courier New"/>
          <w:sz w:val="22"/>
          <w:szCs w:val="22"/>
        </w:rPr>
        <w:t>instauradora</w:t>
      </w:r>
      <w:r w:rsidRPr="005A2A2F">
        <w:rPr>
          <w:rFonts w:ascii="Courier New" w:hAnsi="Courier New" w:cs="Courier New"/>
          <w:spacing w:val="-7"/>
          <w:sz w:val="22"/>
          <w:szCs w:val="22"/>
        </w:rPr>
        <w:t xml:space="preserve"> </w:t>
      </w:r>
      <w:r w:rsidRPr="005A2A2F">
        <w:rPr>
          <w:rFonts w:ascii="Courier New" w:hAnsi="Courier New" w:cs="Courier New"/>
          <w:sz w:val="22"/>
          <w:szCs w:val="22"/>
        </w:rPr>
        <w:t>e integrará a decisão a que alude o “</w:t>
      </w:r>
      <w:r w:rsidRPr="00C86B85">
        <w:rPr>
          <w:rFonts w:ascii="Courier New" w:hAnsi="Courier New" w:cs="Courier New"/>
          <w:i/>
          <w:sz w:val="22"/>
          <w:szCs w:val="22"/>
        </w:rPr>
        <w:t>caput</w:t>
      </w:r>
      <w:r w:rsidRPr="005A2A2F">
        <w:rPr>
          <w:rFonts w:ascii="Courier New" w:hAnsi="Courier New" w:cs="Courier New"/>
          <w:sz w:val="22"/>
          <w:szCs w:val="22"/>
        </w:rPr>
        <w:t>” do artigo 15 desta Lei.</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C86B85" w:rsidRPr="0043324B" w:rsidRDefault="00C86B85" w:rsidP="006C72AC">
      <w:pPr>
        <w:pStyle w:val="Corpodetexto"/>
        <w:spacing w:after="0" w:line="276" w:lineRule="auto"/>
        <w:ind w:firstLineChars="253" w:firstLine="557"/>
        <w:jc w:val="both"/>
        <w:rPr>
          <w:rFonts w:ascii="Courier New" w:hAnsi="Courier New" w:cs="Courier New"/>
          <w:sz w:val="22"/>
          <w:szCs w:val="22"/>
        </w:rPr>
      </w:pPr>
    </w:p>
    <w:p w:rsidR="005A2A2F" w:rsidRPr="0043324B" w:rsidRDefault="005A2A2F" w:rsidP="006C72AC">
      <w:pPr>
        <w:pStyle w:val="Ttulo2"/>
        <w:spacing w:before="0" w:after="0" w:line="276" w:lineRule="auto"/>
        <w:ind w:firstLineChars="253" w:firstLine="559"/>
        <w:jc w:val="both"/>
        <w:rPr>
          <w:rFonts w:ascii="Courier New" w:hAnsi="Courier New" w:cs="Courier New"/>
          <w:i w:val="0"/>
          <w:sz w:val="22"/>
          <w:szCs w:val="22"/>
        </w:rPr>
      </w:pPr>
      <w:r w:rsidRPr="0043324B">
        <w:rPr>
          <w:rFonts w:ascii="Courier New" w:hAnsi="Courier New" w:cs="Courier New"/>
          <w:i w:val="0"/>
          <w:sz w:val="22"/>
          <w:szCs w:val="22"/>
        </w:rPr>
        <w:t>DA APLICAÇÃO DAS SANÇÕES</w:t>
      </w:r>
    </w:p>
    <w:p w:rsidR="005A2A2F" w:rsidRPr="005A2A2F" w:rsidRDefault="005A2A2F" w:rsidP="006C72AC">
      <w:pPr>
        <w:pStyle w:val="Corpodetexto"/>
        <w:spacing w:after="0" w:line="276" w:lineRule="auto"/>
        <w:ind w:firstLineChars="253" w:firstLine="559"/>
        <w:jc w:val="both"/>
        <w:rPr>
          <w:rFonts w:ascii="Courier New" w:hAnsi="Courier New" w:cs="Courier New"/>
          <w:b/>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19</w:t>
      </w:r>
      <w:r w:rsidR="00C86B85">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O cálculo da multa do inciso I do artigo 6º da Lei Federal nº 12.846/2013, se inicia com a soma dos valores correspondentes aos seguintes percentuais do faturamento bruto da pessoa jurídica do último exercício anterior ao da instauração do PAR, excluídos os tributos:</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C86B85" w:rsidP="006C72AC">
      <w:pPr>
        <w:pStyle w:val="PargrafodaLista"/>
        <w:tabs>
          <w:tab w:val="left" w:pos="1413"/>
        </w:tabs>
        <w:spacing w:line="276" w:lineRule="auto"/>
        <w:ind w:left="557" w:right="0"/>
        <w:rPr>
          <w:rFonts w:ascii="Courier New" w:hAnsi="Courier New" w:cs="Courier New"/>
        </w:rPr>
      </w:pPr>
      <w:r w:rsidRPr="0043324B">
        <w:rPr>
          <w:rFonts w:ascii="Courier New" w:hAnsi="Courier New" w:cs="Courier New"/>
          <w:b/>
        </w:rPr>
        <w:t>I.</w:t>
      </w:r>
      <w:r w:rsidR="005A2A2F" w:rsidRPr="005A2A2F">
        <w:rPr>
          <w:rFonts w:ascii="Courier New" w:hAnsi="Courier New" w:cs="Courier New"/>
        </w:rPr>
        <w:t xml:space="preserve"> </w:t>
      </w:r>
      <w:r>
        <w:rPr>
          <w:rFonts w:ascii="Courier New" w:hAnsi="Courier New" w:cs="Courier New"/>
        </w:rPr>
        <w:t>U</w:t>
      </w:r>
      <w:r w:rsidR="005A2A2F" w:rsidRPr="005A2A2F">
        <w:rPr>
          <w:rFonts w:ascii="Courier New" w:hAnsi="Courier New" w:cs="Courier New"/>
        </w:rPr>
        <w:t>m por cento a dois e meio por cento</w:t>
      </w:r>
      <w:r w:rsidR="003D515F">
        <w:rPr>
          <w:rFonts w:ascii="Courier New" w:hAnsi="Courier New" w:cs="Courier New"/>
        </w:rPr>
        <w:t>,</w:t>
      </w:r>
      <w:r w:rsidR="005A2A2F" w:rsidRPr="005A2A2F">
        <w:rPr>
          <w:rFonts w:ascii="Courier New" w:hAnsi="Courier New" w:cs="Courier New"/>
        </w:rPr>
        <w:t xml:space="preserve"> havendo continuidade dos atos lesivos no tempo;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C86B85" w:rsidP="006C72AC">
      <w:pPr>
        <w:pStyle w:val="PargrafodaLista"/>
        <w:tabs>
          <w:tab w:val="left" w:pos="1459"/>
        </w:tabs>
        <w:spacing w:line="276" w:lineRule="auto"/>
        <w:ind w:left="557" w:right="0"/>
        <w:rPr>
          <w:rFonts w:ascii="Courier New" w:hAnsi="Courier New" w:cs="Courier New"/>
        </w:rPr>
      </w:pPr>
      <w:r w:rsidRPr="0043324B">
        <w:rPr>
          <w:rFonts w:ascii="Courier New" w:hAnsi="Courier New" w:cs="Courier New"/>
          <w:b/>
        </w:rPr>
        <w:t>II.</w:t>
      </w:r>
      <w:r>
        <w:rPr>
          <w:rFonts w:ascii="Courier New" w:hAnsi="Courier New" w:cs="Courier New"/>
        </w:rPr>
        <w:t xml:space="preserve"> U</w:t>
      </w:r>
      <w:r w:rsidR="005A2A2F" w:rsidRPr="005A2A2F">
        <w:rPr>
          <w:rFonts w:ascii="Courier New" w:hAnsi="Courier New" w:cs="Courier New"/>
        </w:rPr>
        <w:t>m por cento a dois e meio por cento</w:t>
      </w:r>
      <w:r w:rsidR="003D515F">
        <w:rPr>
          <w:rFonts w:ascii="Courier New" w:hAnsi="Courier New" w:cs="Courier New"/>
        </w:rPr>
        <w:t>,</w:t>
      </w:r>
      <w:r w:rsidR="005A2A2F" w:rsidRPr="005A2A2F">
        <w:rPr>
          <w:rFonts w:ascii="Courier New" w:hAnsi="Courier New" w:cs="Courier New"/>
        </w:rPr>
        <w:t xml:space="preserve"> para tolerância ou ciência de pessoas do</w:t>
      </w:r>
      <w:r w:rsidR="005A2A2F" w:rsidRPr="005A2A2F">
        <w:rPr>
          <w:rFonts w:ascii="Courier New" w:hAnsi="Courier New" w:cs="Courier New"/>
          <w:spacing w:val="-34"/>
        </w:rPr>
        <w:t xml:space="preserve"> </w:t>
      </w:r>
      <w:r w:rsidR="005A2A2F" w:rsidRPr="005A2A2F">
        <w:rPr>
          <w:rFonts w:ascii="Courier New" w:hAnsi="Courier New" w:cs="Courier New"/>
          <w:spacing w:val="-3"/>
        </w:rPr>
        <w:t xml:space="preserve">corpo </w:t>
      </w:r>
      <w:r w:rsidR="005A2A2F" w:rsidRPr="005A2A2F">
        <w:rPr>
          <w:rFonts w:ascii="Courier New" w:hAnsi="Courier New" w:cs="Courier New"/>
        </w:rPr>
        <w:t>diretivo ou gerencial da pessoa jurídica</w:t>
      </w:r>
      <w:r>
        <w:rPr>
          <w:rFonts w:ascii="Courier New" w:hAnsi="Courier New" w:cs="Courier New"/>
        </w:rPr>
        <w:t>;</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C86B85" w:rsidP="006C72AC">
      <w:pPr>
        <w:pStyle w:val="PargrafodaLista"/>
        <w:tabs>
          <w:tab w:val="left" w:pos="1540"/>
        </w:tabs>
        <w:spacing w:line="276" w:lineRule="auto"/>
        <w:ind w:left="557" w:right="0"/>
        <w:rPr>
          <w:rFonts w:ascii="Courier New" w:hAnsi="Courier New" w:cs="Courier New"/>
        </w:rPr>
      </w:pPr>
      <w:r w:rsidRPr="0043324B">
        <w:rPr>
          <w:rFonts w:ascii="Courier New" w:hAnsi="Courier New" w:cs="Courier New"/>
          <w:b/>
        </w:rPr>
        <w:t>III.</w:t>
      </w:r>
      <w:r>
        <w:rPr>
          <w:rFonts w:ascii="Courier New" w:hAnsi="Courier New" w:cs="Courier New"/>
        </w:rPr>
        <w:t xml:space="preserve"> U</w:t>
      </w:r>
      <w:r w:rsidR="005A2A2F" w:rsidRPr="005A2A2F">
        <w:rPr>
          <w:rFonts w:ascii="Courier New" w:hAnsi="Courier New" w:cs="Courier New"/>
        </w:rPr>
        <w:t>m por cento a quatro por cento</w:t>
      </w:r>
      <w:r w:rsidR="003D515F">
        <w:rPr>
          <w:rFonts w:ascii="Courier New" w:hAnsi="Courier New" w:cs="Courier New"/>
        </w:rPr>
        <w:t>,</w:t>
      </w:r>
      <w:r w:rsidR="005A2A2F" w:rsidRPr="005A2A2F">
        <w:rPr>
          <w:rFonts w:ascii="Courier New" w:hAnsi="Courier New" w:cs="Courier New"/>
        </w:rPr>
        <w:t xml:space="preserve"> no caso de interrupção no fornecimento de</w:t>
      </w:r>
      <w:r w:rsidR="005A2A2F" w:rsidRPr="005A2A2F">
        <w:rPr>
          <w:rFonts w:ascii="Courier New" w:hAnsi="Courier New" w:cs="Courier New"/>
          <w:spacing w:val="-30"/>
        </w:rPr>
        <w:t xml:space="preserve"> </w:t>
      </w:r>
      <w:r w:rsidR="005A2A2F" w:rsidRPr="005A2A2F">
        <w:rPr>
          <w:rFonts w:ascii="Courier New" w:hAnsi="Courier New" w:cs="Courier New"/>
        </w:rPr>
        <w:t>serviço público ou na execução de obra contratada</w:t>
      </w:r>
      <w:r>
        <w:rPr>
          <w:rFonts w:ascii="Courier New" w:hAnsi="Courier New" w:cs="Courier New"/>
        </w:rPr>
        <w:t>;</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C86B85" w:rsidP="006C72AC">
      <w:pPr>
        <w:pStyle w:val="PargrafodaLista"/>
        <w:tabs>
          <w:tab w:val="left" w:pos="1566"/>
        </w:tabs>
        <w:spacing w:line="276" w:lineRule="auto"/>
        <w:ind w:left="557" w:right="0"/>
        <w:rPr>
          <w:rFonts w:ascii="Courier New" w:hAnsi="Courier New" w:cs="Courier New"/>
        </w:rPr>
      </w:pPr>
      <w:r w:rsidRPr="0043324B">
        <w:rPr>
          <w:rFonts w:ascii="Courier New" w:hAnsi="Courier New" w:cs="Courier New"/>
          <w:b/>
        </w:rPr>
        <w:t>IV.</w:t>
      </w:r>
      <w:r>
        <w:rPr>
          <w:rFonts w:ascii="Courier New" w:hAnsi="Courier New" w:cs="Courier New"/>
        </w:rPr>
        <w:t xml:space="preserve"> U</w:t>
      </w:r>
      <w:r w:rsidR="005A2A2F" w:rsidRPr="005A2A2F">
        <w:rPr>
          <w:rFonts w:ascii="Courier New" w:hAnsi="Courier New" w:cs="Courier New"/>
        </w:rPr>
        <w:t xml:space="preserve">m por cento para a situação econômica do infrator com base na apresentação de índice de Solvência Geral - SG e de Liquidez Geral - LG superiores a um e de </w:t>
      </w:r>
      <w:r w:rsidR="005A2A2F" w:rsidRPr="005A2A2F">
        <w:rPr>
          <w:rFonts w:ascii="Courier New" w:hAnsi="Courier New" w:cs="Courier New"/>
          <w:spacing w:val="-3"/>
        </w:rPr>
        <w:t>lucro</w:t>
      </w:r>
      <w:r w:rsidR="005A2A2F" w:rsidRPr="005A2A2F">
        <w:rPr>
          <w:rFonts w:ascii="Courier New" w:hAnsi="Courier New" w:cs="Courier New"/>
          <w:spacing w:val="54"/>
        </w:rPr>
        <w:t xml:space="preserve"> </w:t>
      </w:r>
      <w:r w:rsidR="005A2A2F" w:rsidRPr="005A2A2F">
        <w:rPr>
          <w:rFonts w:ascii="Courier New" w:hAnsi="Courier New" w:cs="Courier New"/>
        </w:rPr>
        <w:t>líquido no último exercício anterior ao da ocorrência do ato lesivo</w:t>
      </w:r>
      <w:r>
        <w:rPr>
          <w:rFonts w:ascii="Courier New" w:hAnsi="Courier New" w:cs="Courier New"/>
        </w:rPr>
        <w:t>;</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C86B85" w:rsidP="006C72AC">
      <w:pPr>
        <w:pStyle w:val="PargrafodaLista"/>
        <w:tabs>
          <w:tab w:val="left" w:pos="1522"/>
        </w:tabs>
        <w:spacing w:line="276" w:lineRule="auto"/>
        <w:ind w:left="557" w:right="0"/>
        <w:rPr>
          <w:rFonts w:ascii="Courier New" w:hAnsi="Courier New" w:cs="Courier New"/>
        </w:rPr>
      </w:pPr>
      <w:r w:rsidRPr="0043324B">
        <w:rPr>
          <w:rFonts w:ascii="Courier New" w:hAnsi="Courier New" w:cs="Courier New"/>
          <w:b/>
        </w:rPr>
        <w:t>V.</w:t>
      </w:r>
      <w:r>
        <w:rPr>
          <w:rFonts w:ascii="Courier New" w:hAnsi="Courier New" w:cs="Courier New"/>
        </w:rPr>
        <w:t xml:space="preserve"> C</w:t>
      </w:r>
      <w:r w:rsidR="005A2A2F" w:rsidRPr="005A2A2F">
        <w:rPr>
          <w:rFonts w:ascii="Courier New" w:hAnsi="Courier New" w:cs="Courier New"/>
        </w:rPr>
        <w:t xml:space="preserve">inco por cento no caso de reincidência, assim definida a ocorrência de nova infração, idêntica ou não à anterior, tipificada como ato lesivo pelo artigo 5º da </w:t>
      </w:r>
      <w:r w:rsidR="005A2A2F" w:rsidRPr="005A2A2F">
        <w:rPr>
          <w:rFonts w:ascii="Courier New" w:hAnsi="Courier New" w:cs="Courier New"/>
          <w:spacing w:val="-4"/>
        </w:rPr>
        <w:t xml:space="preserve">Lei </w:t>
      </w:r>
      <w:r w:rsidR="005A2A2F" w:rsidRPr="005A2A2F">
        <w:rPr>
          <w:rFonts w:ascii="Courier New" w:hAnsi="Courier New" w:cs="Courier New"/>
        </w:rPr>
        <w:t xml:space="preserve">Federal nº 12.846/2013, em menos de cinco anos, contados da publicação </w:t>
      </w:r>
      <w:r w:rsidR="005A2A2F" w:rsidRPr="005A2A2F">
        <w:rPr>
          <w:rFonts w:ascii="Courier New" w:hAnsi="Courier New" w:cs="Courier New"/>
          <w:spacing w:val="-8"/>
        </w:rPr>
        <w:t xml:space="preserve">do </w:t>
      </w:r>
      <w:r w:rsidR="005A2A2F" w:rsidRPr="005A2A2F">
        <w:rPr>
          <w:rFonts w:ascii="Courier New" w:hAnsi="Courier New" w:cs="Courier New"/>
        </w:rPr>
        <w:t>julgamento da infração anterior</w:t>
      </w:r>
      <w:r>
        <w:rPr>
          <w:rFonts w:ascii="Courier New" w:hAnsi="Courier New" w:cs="Courier New"/>
        </w:rPr>
        <w:t>;</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C86B85" w:rsidP="006C72AC">
      <w:pPr>
        <w:pStyle w:val="PargrafodaLista"/>
        <w:tabs>
          <w:tab w:val="left" w:pos="1563"/>
        </w:tabs>
        <w:spacing w:line="276" w:lineRule="auto"/>
        <w:ind w:left="557" w:right="0"/>
        <w:rPr>
          <w:rFonts w:ascii="Courier New" w:hAnsi="Courier New" w:cs="Courier New"/>
        </w:rPr>
      </w:pPr>
      <w:r w:rsidRPr="0043324B">
        <w:rPr>
          <w:rFonts w:ascii="Courier New" w:hAnsi="Courier New" w:cs="Courier New"/>
          <w:b/>
        </w:rPr>
        <w:t>VI.</w:t>
      </w:r>
      <w:r>
        <w:rPr>
          <w:rFonts w:ascii="Courier New" w:hAnsi="Courier New" w:cs="Courier New"/>
        </w:rPr>
        <w:t xml:space="preserve"> N</w:t>
      </w:r>
      <w:r w:rsidR="005A2A2F" w:rsidRPr="005A2A2F">
        <w:rPr>
          <w:rFonts w:ascii="Courier New" w:hAnsi="Courier New" w:cs="Courier New"/>
        </w:rPr>
        <w:t>o caso de os contratos mantidos ou pretendidos com o órgão ou entidade lesado, serão considerados, na data da prática do ato lesivo, os seguintes percentuais:</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Default="00C86B85" w:rsidP="006C72AC">
      <w:pPr>
        <w:pStyle w:val="PargrafodaLista"/>
        <w:tabs>
          <w:tab w:val="left" w:pos="1488"/>
        </w:tabs>
        <w:spacing w:line="276" w:lineRule="auto"/>
        <w:ind w:left="557" w:right="0"/>
        <w:rPr>
          <w:rFonts w:ascii="Courier New" w:hAnsi="Courier New" w:cs="Courier New"/>
        </w:rPr>
      </w:pPr>
      <w:r w:rsidRPr="0043324B">
        <w:rPr>
          <w:rFonts w:ascii="Courier New" w:hAnsi="Courier New" w:cs="Courier New"/>
          <w:b/>
        </w:rPr>
        <w:t>a.</w:t>
      </w:r>
      <w:r>
        <w:rPr>
          <w:rFonts w:ascii="Courier New" w:hAnsi="Courier New" w:cs="Courier New"/>
        </w:rPr>
        <w:t xml:space="preserve"> U</w:t>
      </w:r>
      <w:r w:rsidR="005A2A2F" w:rsidRPr="005A2A2F">
        <w:rPr>
          <w:rFonts w:ascii="Courier New" w:hAnsi="Courier New" w:cs="Courier New"/>
        </w:rPr>
        <w:t>m por cento em contratos acima de R$ 50.000,00 (cinquenta mil reais);</w:t>
      </w:r>
    </w:p>
    <w:p w:rsidR="005A2A2F" w:rsidRPr="005A2A2F" w:rsidRDefault="00C86B85" w:rsidP="006C72AC">
      <w:pPr>
        <w:pStyle w:val="PargrafodaLista"/>
        <w:tabs>
          <w:tab w:val="left" w:pos="1501"/>
        </w:tabs>
        <w:spacing w:line="276" w:lineRule="auto"/>
        <w:ind w:left="557" w:right="0"/>
        <w:rPr>
          <w:rFonts w:ascii="Courier New" w:hAnsi="Courier New" w:cs="Courier New"/>
        </w:rPr>
      </w:pPr>
      <w:r w:rsidRPr="0043324B">
        <w:rPr>
          <w:rFonts w:ascii="Courier New" w:hAnsi="Courier New" w:cs="Courier New"/>
          <w:b/>
        </w:rPr>
        <w:lastRenderedPageBreak/>
        <w:t>b.</w:t>
      </w:r>
      <w:r>
        <w:rPr>
          <w:rFonts w:ascii="Courier New" w:hAnsi="Courier New" w:cs="Courier New"/>
        </w:rPr>
        <w:t xml:space="preserve"> D</w:t>
      </w:r>
      <w:r w:rsidR="005A2A2F" w:rsidRPr="005A2A2F">
        <w:rPr>
          <w:rFonts w:ascii="Courier New" w:hAnsi="Courier New" w:cs="Courier New"/>
        </w:rPr>
        <w:t>ois por cento em contratos acima de R$ 150.000,00 (cento e cinquenta mil reais);</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C86B85" w:rsidP="006C72AC">
      <w:pPr>
        <w:pStyle w:val="PargrafodaLista"/>
        <w:tabs>
          <w:tab w:val="left" w:pos="1488"/>
        </w:tabs>
        <w:spacing w:line="276" w:lineRule="auto"/>
        <w:ind w:left="557" w:right="0"/>
        <w:rPr>
          <w:rFonts w:ascii="Courier New" w:hAnsi="Courier New" w:cs="Courier New"/>
        </w:rPr>
      </w:pPr>
      <w:r w:rsidRPr="0043324B">
        <w:rPr>
          <w:rFonts w:ascii="Courier New" w:hAnsi="Courier New" w:cs="Courier New"/>
          <w:b/>
        </w:rPr>
        <w:t>c.</w:t>
      </w:r>
      <w:r>
        <w:rPr>
          <w:rFonts w:ascii="Courier New" w:hAnsi="Courier New" w:cs="Courier New"/>
        </w:rPr>
        <w:t xml:space="preserve"> T</w:t>
      </w:r>
      <w:r w:rsidR="005A2A2F" w:rsidRPr="005A2A2F">
        <w:rPr>
          <w:rFonts w:ascii="Courier New" w:hAnsi="Courier New" w:cs="Courier New"/>
        </w:rPr>
        <w:t>rês por cento em contratos acima de R$ 500.000,00 (quinhentos mil reais);</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C86B85" w:rsidP="006C72AC">
      <w:pPr>
        <w:pStyle w:val="PargrafodaLista"/>
        <w:tabs>
          <w:tab w:val="left" w:pos="1519"/>
        </w:tabs>
        <w:spacing w:line="276" w:lineRule="auto"/>
        <w:ind w:left="557" w:right="0"/>
        <w:rPr>
          <w:rFonts w:ascii="Courier New" w:hAnsi="Courier New" w:cs="Courier New"/>
        </w:rPr>
      </w:pPr>
      <w:r w:rsidRPr="0043324B">
        <w:rPr>
          <w:rFonts w:ascii="Courier New" w:hAnsi="Courier New" w:cs="Courier New"/>
          <w:b/>
        </w:rPr>
        <w:t>d.</w:t>
      </w:r>
      <w:r>
        <w:rPr>
          <w:rFonts w:ascii="Courier New" w:hAnsi="Courier New" w:cs="Courier New"/>
        </w:rPr>
        <w:t xml:space="preserve"> Q</w:t>
      </w:r>
      <w:r w:rsidR="005A2A2F" w:rsidRPr="005A2A2F">
        <w:rPr>
          <w:rFonts w:ascii="Courier New" w:hAnsi="Courier New" w:cs="Courier New"/>
        </w:rPr>
        <w:t>uatro por cento em contratos acima de R$ 1.500.000,00 (um milhão e quinhentos mil reais);</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C86B85" w:rsidP="006C72AC">
      <w:pPr>
        <w:pStyle w:val="PargrafodaLista"/>
        <w:tabs>
          <w:tab w:val="left" w:pos="1488"/>
        </w:tabs>
        <w:spacing w:line="276" w:lineRule="auto"/>
        <w:ind w:left="557" w:right="0"/>
        <w:rPr>
          <w:rFonts w:ascii="Courier New" w:hAnsi="Courier New" w:cs="Courier New"/>
        </w:rPr>
      </w:pPr>
      <w:r w:rsidRPr="0043324B">
        <w:rPr>
          <w:rFonts w:ascii="Courier New" w:hAnsi="Courier New" w:cs="Courier New"/>
          <w:b/>
        </w:rPr>
        <w:t>e.</w:t>
      </w:r>
      <w:r>
        <w:rPr>
          <w:rFonts w:ascii="Courier New" w:hAnsi="Courier New" w:cs="Courier New"/>
        </w:rPr>
        <w:t xml:space="preserve"> C</w:t>
      </w:r>
      <w:r w:rsidR="005A2A2F" w:rsidRPr="005A2A2F">
        <w:rPr>
          <w:rFonts w:ascii="Courier New" w:hAnsi="Courier New" w:cs="Courier New"/>
        </w:rPr>
        <w:t>inco por cento em contratos acima de R$ 5.000.000,00 (cinco milhões de reais).</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Parágrafo único. </w:t>
      </w:r>
      <w:r w:rsidRPr="005A2A2F">
        <w:rPr>
          <w:rFonts w:ascii="Courier New" w:hAnsi="Courier New" w:cs="Courier New"/>
          <w:sz w:val="22"/>
          <w:szCs w:val="22"/>
        </w:rPr>
        <w:t>Não sendo possível utilizar o critério do valor do faturamento bruto da pessoa jurídica, a multa será de R$ 6.000,00 (seis mil reais) a R$ 60.000.000,00 (sessenta</w:t>
      </w:r>
      <w:r w:rsidRPr="005A2A2F">
        <w:rPr>
          <w:rFonts w:ascii="Courier New" w:hAnsi="Courier New" w:cs="Courier New"/>
          <w:spacing w:val="-5"/>
          <w:sz w:val="22"/>
          <w:szCs w:val="22"/>
        </w:rPr>
        <w:t xml:space="preserve"> </w:t>
      </w:r>
      <w:r w:rsidRPr="005A2A2F">
        <w:rPr>
          <w:rFonts w:ascii="Courier New" w:hAnsi="Courier New" w:cs="Courier New"/>
          <w:sz w:val="22"/>
          <w:szCs w:val="22"/>
        </w:rPr>
        <w:t>milhões</w:t>
      </w:r>
      <w:r w:rsidRPr="005A2A2F">
        <w:rPr>
          <w:rFonts w:ascii="Courier New" w:hAnsi="Courier New" w:cs="Courier New"/>
          <w:spacing w:val="-5"/>
          <w:sz w:val="22"/>
          <w:szCs w:val="22"/>
        </w:rPr>
        <w:t xml:space="preserve"> </w:t>
      </w:r>
      <w:r w:rsidRPr="005A2A2F">
        <w:rPr>
          <w:rFonts w:ascii="Courier New" w:hAnsi="Courier New" w:cs="Courier New"/>
          <w:sz w:val="22"/>
          <w:szCs w:val="22"/>
        </w:rPr>
        <w:t>de</w:t>
      </w:r>
      <w:r w:rsidRPr="005A2A2F">
        <w:rPr>
          <w:rFonts w:ascii="Courier New" w:hAnsi="Courier New" w:cs="Courier New"/>
          <w:spacing w:val="-5"/>
          <w:sz w:val="22"/>
          <w:szCs w:val="22"/>
        </w:rPr>
        <w:t xml:space="preserve"> </w:t>
      </w:r>
      <w:r w:rsidRPr="005A2A2F">
        <w:rPr>
          <w:rFonts w:ascii="Courier New" w:hAnsi="Courier New" w:cs="Courier New"/>
          <w:sz w:val="22"/>
          <w:szCs w:val="22"/>
        </w:rPr>
        <w:t>reais),</w:t>
      </w:r>
      <w:r w:rsidRPr="005A2A2F">
        <w:rPr>
          <w:rFonts w:ascii="Courier New" w:hAnsi="Courier New" w:cs="Courier New"/>
          <w:spacing w:val="-5"/>
          <w:sz w:val="22"/>
          <w:szCs w:val="22"/>
        </w:rPr>
        <w:t xml:space="preserve"> </w:t>
      </w:r>
      <w:r w:rsidRPr="005A2A2F">
        <w:rPr>
          <w:rFonts w:ascii="Courier New" w:hAnsi="Courier New" w:cs="Courier New"/>
          <w:sz w:val="22"/>
          <w:szCs w:val="22"/>
        </w:rPr>
        <w:t>levados</w:t>
      </w:r>
      <w:r w:rsidRPr="005A2A2F">
        <w:rPr>
          <w:rFonts w:ascii="Courier New" w:hAnsi="Courier New" w:cs="Courier New"/>
          <w:spacing w:val="-5"/>
          <w:sz w:val="22"/>
          <w:szCs w:val="22"/>
        </w:rPr>
        <w:t xml:space="preserve"> </w:t>
      </w:r>
      <w:r w:rsidRPr="005A2A2F">
        <w:rPr>
          <w:rFonts w:ascii="Courier New" w:hAnsi="Courier New" w:cs="Courier New"/>
          <w:sz w:val="22"/>
          <w:szCs w:val="22"/>
        </w:rPr>
        <w:t>em</w:t>
      </w:r>
      <w:r w:rsidRPr="005A2A2F">
        <w:rPr>
          <w:rFonts w:ascii="Courier New" w:hAnsi="Courier New" w:cs="Courier New"/>
          <w:spacing w:val="-5"/>
          <w:sz w:val="22"/>
          <w:szCs w:val="22"/>
        </w:rPr>
        <w:t xml:space="preserve"> </w:t>
      </w:r>
      <w:r w:rsidRPr="005A2A2F">
        <w:rPr>
          <w:rFonts w:ascii="Courier New" w:hAnsi="Courier New" w:cs="Courier New"/>
          <w:sz w:val="22"/>
          <w:szCs w:val="22"/>
        </w:rPr>
        <w:t>consideração</w:t>
      </w:r>
      <w:r w:rsidRPr="005A2A2F">
        <w:rPr>
          <w:rFonts w:ascii="Courier New" w:hAnsi="Courier New" w:cs="Courier New"/>
          <w:spacing w:val="-5"/>
          <w:sz w:val="22"/>
          <w:szCs w:val="22"/>
        </w:rPr>
        <w:t xml:space="preserve"> </w:t>
      </w:r>
      <w:r w:rsidRPr="005A2A2F">
        <w:rPr>
          <w:rFonts w:ascii="Courier New" w:hAnsi="Courier New" w:cs="Courier New"/>
          <w:sz w:val="22"/>
          <w:szCs w:val="22"/>
        </w:rPr>
        <w:t>na</w:t>
      </w:r>
      <w:r w:rsidRPr="005A2A2F">
        <w:rPr>
          <w:rFonts w:ascii="Courier New" w:hAnsi="Courier New" w:cs="Courier New"/>
          <w:spacing w:val="-5"/>
          <w:sz w:val="22"/>
          <w:szCs w:val="22"/>
        </w:rPr>
        <w:t xml:space="preserve"> </w:t>
      </w:r>
      <w:r w:rsidRPr="005A2A2F">
        <w:rPr>
          <w:rFonts w:ascii="Courier New" w:hAnsi="Courier New" w:cs="Courier New"/>
          <w:sz w:val="22"/>
          <w:szCs w:val="22"/>
        </w:rPr>
        <w:t>fixação</w:t>
      </w:r>
      <w:r w:rsidRPr="005A2A2F">
        <w:rPr>
          <w:rFonts w:ascii="Courier New" w:hAnsi="Courier New" w:cs="Courier New"/>
          <w:spacing w:val="-5"/>
          <w:sz w:val="22"/>
          <w:szCs w:val="22"/>
        </w:rPr>
        <w:t xml:space="preserve"> </w:t>
      </w:r>
      <w:r w:rsidRPr="005A2A2F">
        <w:rPr>
          <w:rFonts w:ascii="Courier New" w:hAnsi="Courier New" w:cs="Courier New"/>
          <w:sz w:val="22"/>
          <w:szCs w:val="22"/>
        </w:rPr>
        <w:t>da</w:t>
      </w:r>
      <w:r w:rsidRPr="005A2A2F">
        <w:rPr>
          <w:rFonts w:ascii="Courier New" w:hAnsi="Courier New" w:cs="Courier New"/>
          <w:spacing w:val="-5"/>
          <w:sz w:val="22"/>
          <w:szCs w:val="22"/>
        </w:rPr>
        <w:t xml:space="preserve"> </w:t>
      </w:r>
      <w:r w:rsidRPr="005A2A2F">
        <w:rPr>
          <w:rFonts w:ascii="Courier New" w:hAnsi="Courier New" w:cs="Courier New"/>
          <w:sz w:val="22"/>
          <w:szCs w:val="22"/>
        </w:rPr>
        <w:t>sanção</w:t>
      </w:r>
      <w:r w:rsidRPr="005A2A2F">
        <w:rPr>
          <w:rFonts w:ascii="Courier New" w:hAnsi="Courier New" w:cs="Courier New"/>
          <w:spacing w:val="-5"/>
          <w:sz w:val="22"/>
          <w:szCs w:val="22"/>
        </w:rPr>
        <w:t xml:space="preserve"> </w:t>
      </w:r>
      <w:r w:rsidRPr="005A2A2F">
        <w:rPr>
          <w:rFonts w:ascii="Courier New" w:hAnsi="Courier New" w:cs="Courier New"/>
          <w:sz w:val="22"/>
          <w:szCs w:val="22"/>
        </w:rPr>
        <w:t>os</w:t>
      </w:r>
      <w:r w:rsidRPr="005A2A2F">
        <w:rPr>
          <w:rFonts w:ascii="Courier New" w:hAnsi="Courier New" w:cs="Courier New"/>
          <w:spacing w:val="-5"/>
          <w:sz w:val="22"/>
          <w:szCs w:val="22"/>
        </w:rPr>
        <w:t xml:space="preserve"> </w:t>
      </w:r>
      <w:r w:rsidRPr="005A2A2F">
        <w:rPr>
          <w:rFonts w:ascii="Courier New" w:hAnsi="Courier New" w:cs="Courier New"/>
          <w:sz w:val="22"/>
          <w:szCs w:val="22"/>
        </w:rPr>
        <w:t>elementos do artigo 7º da Lei Federal nº 12.846/2013.</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20</w:t>
      </w:r>
      <w:r w:rsidR="00C86B85">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Do resultado da soma dos fatores do artigo 19 serão subtraídos os valores correspondentes aos seguintes percentuais do faturamento bruto da pessoa jurídica do último exercício anterior ao da instauração do PAR, excluídos os tributos:</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C86B85" w:rsidP="006C72AC">
      <w:pPr>
        <w:pStyle w:val="PargrafodaLista"/>
        <w:tabs>
          <w:tab w:val="left" w:pos="1381"/>
        </w:tabs>
        <w:spacing w:line="276" w:lineRule="auto"/>
        <w:ind w:left="557" w:right="0"/>
        <w:rPr>
          <w:rFonts w:ascii="Courier New" w:hAnsi="Courier New" w:cs="Courier New"/>
        </w:rPr>
      </w:pPr>
      <w:r w:rsidRPr="0043324B">
        <w:rPr>
          <w:rFonts w:ascii="Courier New" w:hAnsi="Courier New" w:cs="Courier New"/>
          <w:b/>
        </w:rPr>
        <w:t>I.</w:t>
      </w:r>
      <w:r>
        <w:rPr>
          <w:rFonts w:ascii="Courier New" w:hAnsi="Courier New" w:cs="Courier New"/>
        </w:rPr>
        <w:t xml:space="preserve"> U</w:t>
      </w:r>
      <w:r w:rsidR="005A2A2F" w:rsidRPr="005A2A2F">
        <w:rPr>
          <w:rFonts w:ascii="Courier New" w:hAnsi="Courier New" w:cs="Courier New"/>
        </w:rPr>
        <w:t>m por cento no caso de não consumação da infração</w:t>
      </w:r>
      <w:r>
        <w:rPr>
          <w:rFonts w:ascii="Courier New" w:hAnsi="Courier New" w:cs="Courier New"/>
        </w:rPr>
        <w:t>;</w:t>
      </w:r>
    </w:p>
    <w:p w:rsidR="005A2A2F" w:rsidRPr="0043324B" w:rsidRDefault="005A2A2F" w:rsidP="006C72AC">
      <w:pPr>
        <w:pStyle w:val="Corpodetexto"/>
        <w:spacing w:after="0" w:line="276" w:lineRule="auto"/>
        <w:ind w:firstLineChars="253" w:firstLine="559"/>
        <w:jc w:val="both"/>
        <w:rPr>
          <w:rFonts w:ascii="Courier New" w:hAnsi="Courier New" w:cs="Courier New"/>
          <w:b/>
          <w:sz w:val="22"/>
          <w:szCs w:val="22"/>
        </w:rPr>
      </w:pPr>
    </w:p>
    <w:p w:rsidR="005A2A2F" w:rsidRPr="005A2A2F" w:rsidRDefault="00C86B85" w:rsidP="006C72AC">
      <w:pPr>
        <w:pStyle w:val="PargrafodaLista"/>
        <w:tabs>
          <w:tab w:val="left" w:pos="1458"/>
        </w:tabs>
        <w:spacing w:line="276" w:lineRule="auto"/>
        <w:ind w:left="557" w:right="0"/>
        <w:rPr>
          <w:rFonts w:ascii="Courier New" w:hAnsi="Courier New" w:cs="Courier New"/>
        </w:rPr>
      </w:pPr>
      <w:r w:rsidRPr="0043324B">
        <w:rPr>
          <w:rFonts w:ascii="Courier New" w:hAnsi="Courier New" w:cs="Courier New"/>
          <w:b/>
        </w:rPr>
        <w:t>II.</w:t>
      </w:r>
      <w:r>
        <w:rPr>
          <w:rFonts w:ascii="Courier New" w:hAnsi="Courier New" w:cs="Courier New"/>
        </w:rPr>
        <w:t xml:space="preserve"> U</w:t>
      </w:r>
      <w:r w:rsidR="005A2A2F" w:rsidRPr="005A2A2F">
        <w:rPr>
          <w:rFonts w:ascii="Courier New" w:hAnsi="Courier New" w:cs="Courier New"/>
        </w:rPr>
        <w:t>m</w:t>
      </w:r>
      <w:r w:rsidR="005A2A2F" w:rsidRPr="005A2A2F">
        <w:rPr>
          <w:rFonts w:ascii="Courier New" w:hAnsi="Courier New" w:cs="Courier New"/>
          <w:spacing w:val="-4"/>
        </w:rPr>
        <w:t xml:space="preserve"> </w:t>
      </w:r>
      <w:r w:rsidR="005A2A2F" w:rsidRPr="005A2A2F">
        <w:rPr>
          <w:rFonts w:ascii="Courier New" w:hAnsi="Courier New" w:cs="Courier New"/>
        </w:rPr>
        <w:t>e</w:t>
      </w:r>
      <w:r w:rsidR="005A2A2F" w:rsidRPr="005A2A2F">
        <w:rPr>
          <w:rFonts w:ascii="Courier New" w:hAnsi="Courier New" w:cs="Courier New"/>
          <w:spacing w:val="-4"/>
        </w:rPr>
        <w:t xml:space="preserve"> </w:t>
      </w:r>
      <w:r w:rsidR="005A2A2F" w:rsidRPr="005A2A2F">
        <w:rPr>
          <w:rFonts w:ascii="Courier New" w:hAnsi="Courier New" w:cs="Courier New"/>
        </w:rPr>
        <w:t>meio</w:t>
      </w:r>
      <w:r w:rsidR="005A2A2F" w:rsidRPr="005A2A2F">
        <w:rPr>
          <w:rFonts w:ascii="Courier New" w:hAnsi="Courier New" w:cs="Courier New"/>
          <w:spacing w:val="-4"/>
        </w:rPr>
        <w:t xml:space="preserve"> </w:t>
      </w:r>
      <w:r w:rsidR="005A2A2F" w:rsidRPr="005A2A2F">
        <w:rPr>
          <w:rFonts w:ascii="Courier New" w:hAnsi="Courier New" w:cs="Courier New"/>
        </w:rPr>
        <w:t>por</w:t>
      </w:r>
      <w:r w:rsidR="005A2A2F" w:rsidRPr="005A2A2F">
        <w:rPr>
          <w:rFonts w:ascii="Courier New" w:hAnsi="Courier New" w:cs="Courier New"/>
          <w:spacing w:val="-4"/>
        </w:rPr>
        <w:t xml:space="preserve"> </w:t>
      </w:r>
      <w:r w:rsidR="005A2A2F" w:rsidRPr="005A2A2F">
        <w:rPr>
          <w:rFonts w:ascii="Courier New" w:hAnsi="Courier New" w:cs="Courier New"/>
        </w:rPr>
        <w:t>cento</w:t>
      </w:r>
      <w:r w:rsidR="005A2A2F" w:rsidRPr="005A2A2F">
        <w:rPr>
          <w:rFonts w:ascii="Courier New" w:hAnsi="Courier New" w:cs="Courier New"/>
          <w:spacing w:val="-4"/>
        </w:rPr>
        <w:t xml:space="preserve"> </w:t>
      </w:r>
      <w:r w:rsidR="005A2A2F" w:rsidRPr="005A2A2F">
        <w:rPr>
          <w:rFonts w:ascii="Courier New" w:hAnsi="Courier New" w:cs="Courier New"/>
        </w:rPr>
        <w:t>no</w:t>
      </w:r>
      <w:r w:rsidR="005A2A2F" w:rsidRPr="005A2A2F">
        <w:rPr>
          <w:rFonts w:ascii="Courier New" w:hAnsi="Courier New" w:cs="Courier New"/>
          <w:spacing w:val="-4"/>
        </w:rPr>
        <w:t xml:space="preserve"> </w:t>
      </w:r>
      <w:r w:rsidR="005A2A2F" w:rsidRPr="005A2A2F">
        <w:rPr>
          <w:rFonts w:ascii="Courier New" w:hAnsi="Courier New" w:cs="Courier New"/>
        </w:rPr>
        <w:t>caso</w:t>
      </w:r>
      <w:r w:rsidR="005A2A2F" w:rsidRPr="005A2A2F">
        <w:rPr>
          <w:rFonts w:ascii="Courier New" w:hAnsi="Courier New" w:cs="Courier New"/>
          <w:spacing w:val="-3"/>
        </w:rPr>
        <w:t xml:space="preserve"> </w:t>
      </w:r>
      <w:r w:rsidR="005A2A2F" w:rsidRPr="005A2A2F">
        <w:rPr>
          <w:rFonts w:ascii="Courier New" w:hAnsi="Courier New" w:cs="Courier New"/>
        </w:rPr>
        <w:t>de</w:t>
      </w:r>
      <w:r w:rsidR="005A2A2F" w:rsidRPr="005A2A2F">
        <w:rPr>
          <w:rFonts w:ascii="Courier New" w:hAnsi="Courier New" w:cs="Courier New"/>
          <w:spacing w:val="-4"/>
        </w:rPr>
        <w:t xml:space="preserve"> </w:t>
      </w:r>
      <w:r w:rsidR="005A2A2F" w:rsidRPr="005A2A2F">
        <w:rPr>
          <w:rFonts w:ascii="Courier New" w:hAnsi="Courier New" w:cs="Courier New"/>
        </w:rPr>
        <w:t>comprovação</w:t>
      </w:r>
      <w:r w:rsidR="005A2A2F" w:rsidRPr="005A2A2F">
        <w:rPr>
          <w:rFonts w:ascii="Courier New" w:hAnsi="Courier New" w:cs="Courier New"/>
          <w:spacing w:val="-4"/>
        </w:rPr>
        <w:t xml:space="preserve"> </w:t>
      </w:r>
      <w:r w:rsidR="005A2A2F" w:rsidRPr="005A2A2F">
        <w:rPr>
          <w:rFonts w:ascii="Courier New" w:hAnsi="Courier New" w:cs="Courier New"/>
        </w:rPr>
        <w:t>de</w:t>
      </w:r>
      <w:r w:rsidR="005A2A2F" w:rsidRPr="005A2A2F">
        <w:rPr>
          <w:rFonts w:ascii="Courier New" w:hAnsi="Courier New" w:cs="Courier New"/>
          <w:spacing w:val="-4"/>
        </w:rPr>
        <w:t xml:space="preserve"> </w:t>
      </w:r>
      <w:r w:rsidR="005A2A2F" w:rsidRPr="005A2A2F">
        <w:rPr>
          <w:rFonts w:ascii="Courier New" w:hAnsi="Courier New" w:cs="Courier New"/>
        </w:rPr>
        <w:t>ressarcimento</w:t>
      </w:r>
      <w:r w:rsidR="005A2A2F" w:rsidRPr="005A2A2F">
        <w:rPr>
          <w:rFonts w:ascii="Courier New" w:hAnsi="Courier New" w:cs="Courier New"/>
          <w:spacing w:val="-4"/>
        </w:rPr>
        <w:t xml:space="preserve"> </w:t>
      </w:r>
      <w:r w:rsidR="005A2A2F" w:rsidRPr="005A2A2F">
        <w:rPr>
          <w:rFonts w:ascii="Courier New" w:hAnsi="Courier New" w:cs="Courier New"/>
        </w:rPr>
        <w:t>pela</w:t>
      </w:r>
      <w:r w:rsidR="005A2A2F" w:rsidRPr="005A2A2F">
        <w:rPr>
          <w:rFonts w:ascii="Courier New" w:hAnsi="Courier New" w:cs="Courier New"/>
          <w:spacing w:val="-4"/>
        </w:rPr>
        <w:t xml:space="preserve"> </w:t>
      </w:r>
      <w:r w:rsidR="005A2A2F" w:rsidRPr="005A2A2F">
        <w:rPr>
          <w:rFonts w:ascii="Courier New" w:hAnsi="Courier New" w:cs="Courier New"/>
        </w:rPr>
        <w:t>pessoa</w:t>
      </w:r>
      <w:r w:rsidR="005A2A2F" w:rsidRPr="005A2A2F">
        <w:rPr>
          <w:rFonts w:ascii="Courier New" w:hAnsi="Courier New" w:cs="Courier New"/>
          <w:spacing w:val="-4"/>
        </w:rPr>
        <w:t xml:space="preserve"> </w:t>
      </w:r>
      <w:r w:rsidR="005A2A2F" w:rsidRPr="005A2A2F">
        <w:rPr>
          <w:rFonts w:ascii="Courier New" w:hAnsi="Courier New" w:cs="Courier New"/>
        </w:rPr>
        <w:t>jurídica dos danos a que tenha dado causa</w:t>
      </w:r>
      <w:r>
        <w:rPr>
          <w:rFonts w:ascii="Courier New" w:hAnsi="Courier New" w:cs="Courier New"/>
        </w:rPr>
        <w:t>;</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F930B5" w:rsidP="006C72AC">
      <w:pPr>
        <w:pStyle w:val="PargrafodaLista"/>
        <w:tabs>
          <w:tab w:val="left" w:pos="1542"/>
        </w:tabs>
        <w:spacing w:line="276" w:lineRule="auto"/>
        <w:ind w:left="557" w:right="0"/>
        <w:rPr>
          <w:rFonts w:ascii="Courier New" w:hAnsi="Courier New" w:cs="Courier New"/>
        </w:rPr>
      </w:pPr>
      <w:r w:rsidRPr="0043324B">
        <w:rPr>
          <w:rFonts w:ascii="Courier New" w:hAnsi="Courier New" w:cs="Courier New"/>
          <w:b/>
        </w:rPr>
        <w:t>III.</w:t>
      </w:r>
      <w:r>
        <w:rPr>
          <w:rFonts w:ascii="Courier New" w:hAnsi="Courier New" w:cs="Courier New"/>
        </w:rPr>
        <w:t xml:space="preserve"> U</w:t>
      </w:r>
      <w:r w:rsidR="005A2A2F" w:rsidRPr="005A2A2F">
        <w:rPr>
          <w:rFonts w:ascii="Courier New" w:hAnsi="Courier New" w:cs="Courier New"/>
        </w:rPr>
        <w:t>m por cento a um e meio por cento para o grau de colaboração da pessoa jurídica com a investigação ou a apuração do ato lesivo, independentemente do acordo de leniência;</w:t>
      </w:r>
    </w:p>
    <w:p w:rsidR="005A2A2F" w:rsidRPr="0043324B" w:rsidRDefault="005A2A2F" w:rsidP="0043324B">
      <w:pPr>
        <w:pStyle w:val="Corpodetexto"/>
        <w:spacing w:after="0" w:line="276" w:lineRule="auto"/>
        <w:ind w:left="567"/>
        <w:jc w:val="both"/>
        <w:rPr>
          <w:rFonts w:ascii="Courier New" w:hAnsi="Courier New" w:cs="Courier New"/>
          <w:sz w:val="22"/>
          <w:szCs w:val="22"/>
        </w:rPr>
      </w:pPr>
    </w:p>
    <w:p w:rsidR="005A2A2F" w:rsidRPr="0043324B" w:rsidRDefault="00F930B5" w:rsidP="0043324B">
      <w:pPr>
        <w:pStyle w:val="Corpodetexto"/>
        <w:spacing w:after="0" w:line="276" w:lineRule="auto"/>
        <w:ind w:left="567"/>
        <w:jc w:val="both"/>
        <w:rPr>
          <w:rFonts w:ascii="Courier New" w:hAnsi="Courier New" w:cs="Courier New"/>
          <w:sz w:val="22"/>
          <w:szCs w:val="22"/>
        </w:rPr>
      </w:pPr>
      <w:r w:rsidRPr="0043324B">
        <w:rPr>
          <w:rFonts w:ascii="Courier New" w:hAnsi="Courier New" w:cs="Courier New"/>
          <w:b/>
          <w:sz w:val="22"/>
          <w:szCs w:val="22"/>
        </w:rPr>
        <w:t>IV.</w:t>
      </w:r>
      <w:r w:rsidRPr="0043324B">
        <w:rPr>
          <w:rFonts w:ascii="Courier New" w:hAnsi="Courier New" w:cs="Courier New"/>
          <w:sz w:val="22"/>
          <w:szCs w:val="22"/>
        </w:rPr>
        <w:t xml:space="preserve"> D</w:t>
      </w:r>
      <w:r w:rsidR="005A2A2F" w:rsidRPr="0043324B">
        <w:rPr>
          <w:rFonts w:ascii="Courier New" w:hAnsi="Courier New" w:cs="Courier New"/>
          <w:sz w:val="22"/>
          <w:szCs w:val="22"/>
        </w:rPr>
        <w:t>ois por cento no caso de comunicação espontânea pela pessoa jurídica antes da instauração do PAR acerca da ocorrência do ato lesivo</w:t>
      </w:r>
      <w:r w:rsidRPr="0043324B">
        <w:rPr>
          <w:rFonts w:ascii="Courier New" w:hAnsi="Courier New" w:cs="Courier New"/>
          <w:sz w:val="22"/>
          <w:szCs w:val="22"/>
        </w:rPr>
        <w:t>;</w:t>
      </w:r>
      <w:r w:rsidR="005A2A2F" w:rsidRPr="0043324B">
        <w:rPr>
          <w:rFonts w:ascii="Courier New" w:hAnsi="Courier New" w:cs="Courier New"/>
          <w:sz w:val="22"/>
          <w:szCs w:val="22"/>
        </w:rPr>
        <w:t xml:space="preserve"> e</w:t>
      </w:r>
    </w:p>
    <w:p w:rsidR="005A2A2F" w:rsidRPr="0043324B" w:rsidRDefault="005A2A2F" w:rsidP="0043324B">
      <w:pPr>
        <w:pStyle w:val="Corpodetexto"/>
        <w:spacing w:after="0" w:line="276" w:lineRule="auto"/>
        <w:ind w:left="567"/>
        <w:jc w:val="both"/>
        <w:rPr>
          <w:rFonts w:ascii="Courier New" w:hAnsi="Courier New" w:cs="Courier New"/>
          <w:sz w:val="22"/>
          <w:szCs w:val="22"/>
        </w:rPr>
      </w:pPr>
    </w:p>
    <w:p w:rsidR="005A2A2F" w:rsidRPr="0043324B" w:rsidRDefault="00F930B5" w:rsidP="0043324B">
      <w:pPr>
        <w:pStyle w:val="PargrafodaLista"/>
        <w:tabs>
          <w:tab w:val="left" w:pos="1488"/>
        </w:tabs>
        <w:spacing w:line="276" w:lineRule="auto"/>
        <w:ind w:left="567" w:right="0"/>
        <w:rPr>
          <w:rFonts w:ascii="Courier New" w:hAnsi="Courier New" w:cs="Courier New"/>
        </w:rPr>
      </w:pPr>
      <w:r w:rsidRPr="0043324B">
        <w:rPr>
          <w:rFonts w:ascii="Courier New" w:hAnsi="Courier New" w:cs="Courier New"/>
          <w:b/>
        </w:rPr>
        <w:t>V.</w:t>
      </w:r>
      <w:r w:rsidR="005A2A2F" w:rsidRPr="0043324B">
        <w:rPr>
          <w:rFonts w:ascii="Courier New" w:hAnsi="Courier New" w:cs="Courier New"/>
          <w:spacing w:val="13"/>
        </w:rPr>
        <w:t xml:space="preserve"> </w:t>
      </w:r>
      <w:r w:rsidRPr="0043324B">
        <w:rPr>
          <w:rFonts w:ascii="Courier New" w:hAnsi="Courier New" w:cs="Courier New"/>
          <w:spacing w:val="13"/>
        </w:rPr>
        <w:t>U</w:t>
      </w:r>
      <w:r w:rsidR="005A2A2F" w:rsidRPr="0043324B">
        <w:rPr>
          <w:rFonts w:ascii="Courier New" w:hAnsi="Courier New" w:cs="Courier New"/>
        </w:rPr>
        <w:t>m</w:t>
      </w:r>
      <w:r w:rsidR="005A2A2F" w:rsidRPr="0043324B">
        <w:rPr>
          <w:rFonts w:ascii="Courier New" w:hAnsi="Courier New" w:cs="Courier New"/>
          <w:spacing w:val="13"/>
        </w:rPr>
        <w:t xml:space="preserve"> </w:t>
      </w:r>
      <w:r w:rsidR="005A2A2F" w:rsidRPr="0043324B">
        <w:rPr>
          <w:rFonts w:ascii="Courier New" w:hAnsi="Courier New" w:cs="Courier New"/>
        </w:rPr>
        <w:t>por</w:t>
      </w:r>
      <w:r w:rsidR="005A2A2F" w:rsidRPr="0043324B">
        <w:rPr>
          <w:rFonts w:ascii="Courier New" w:hAnsi="Courier New" w:cs="Courier New"/>
          <w:spacing w:val="13"/>
        </w:rPr>
        <w:t xml:space="preserve"> </w:t>
      </w:r>
      <w:r w:rsidR="005A2A2F" w:rsidRPr="0043324B">
        <w:rPr>
          <w:rFonts w:ascii="Courier New" w:hAnsi="Courier New" w:cs="Courier New"/>
        </w:rPr>
        <w:t>cento</w:t>
      </w:r>
      <w:r w:rsidR="005A2A2F" w:rsidRPr="0043324B">
        <w:rPr>
          <w:rFonts w:ascii="Courier New" w:hAnsi="Courier New" w:cs="Courier New"/>
          <w:spacing w:val="13"/>
        </w:rPr>
        <w:t xml:space="preserve"> </w:t>
      </w:r>
      <w:r w:rsidR="005A2A2F" w:rsidRPr="0043324B">
        <w:rPr>
          <w:rFonts w:ascii="Courier New" w:hAnsi="Courier New" w:cs="Courier New"/>
        </w:rPr>
        <w:t>a</w:t>
      </w:r>
      <w:r w:rsidR="005A2A2F" w:rsidRPr="0043324B">
        <w:rPr>
          <w:rFonts w:ascii="Courier New" w:hAnsi="Courier New" w:cs="Courier New"/>
          <w:spacing w:val="13"/>
        </w:rPr>
        <w:t xml:space="preserve"> </w:t>
      </w:r>
      <w:r w:rsidR="005A2A2F" w:rsidRPr="0043324B">
        <w:rPr>
          <w:rFonts w:ascii="Courier New" w:hAnsi="Courier New" w:cs="Courier New"/>
        </w:rPr>
        <w:t>quatro</w:t>
      </w:r>
      <w:r w:rsidR="005A2A2F" w:rsidRPr="0043324B">
        <w:rPr>
          <w:rFonts w:ascii="Courier New" w:hAnsi="Courier New" w:cs="Courier New"/>
          <w:spacing w:val="13"/>
        </w:rPr>
        <w:t xml:space="preserve"> </w:t>
      </w:r>
      <w:r w:rsidR="005A2A2F" w:rsidRPr="0043324B">
        <w:rPr>
          <w:rFonts w:ascii="Courier New" w:hAnsi="Courier New" w:cs="Courier New"/>
        </w:rPr>
        <w:t>por</w:t>
      </w:r>
      <w:r w:rsidR="005A2A2F" w:rsidRPr="0043324B">
        <w:rPr>
          <w:rFonts w:ascii="Courier New" w:hAnsi="Courier New" w:cs="Courier New"/>
          <w:spacing w:val="13"/>
        </w:rPr>
        <w:t xml:space="preserve"> </w:t>
      </w:r>
      <w:r w:rsidR="005A2A2F" w:rsidRPr="0043324B">
        <w:rPr>
          <w:rFonts w:ascii="Courier New" w:hAnsi="Courier New" w:cs="Courier New"/>
        </w:rPr>
        <w:t>cento</w:t>
      </w:r>
      <w:r w:rsidR="005A2A2F" w:rsidRPr="0043324B">
        <w:rPr>
          <w:rFonts w:ascii="Courier New" w:hAnsi="Courier New" w:cs="Courier New"/>
          <w:spacing w:val="13"/>
        </w:rPr>
        <w:t xml:space="preserve"> </w:t>
      </w:r>
      <w:r w:rsidR="005A2A2F" w:rsidRPr="0043324B">
        <w:rPr>
          <w:rFonts w:ascii="Courier New" w:hAnsi="Courier New" w:cs="Courier New"/>
        </w:rPr>
        <w:t>para</w:t>
      </w:r>
      <w:r w:rsidR="005A2A2F" w:rsidRPr="0043324B">
        <w:rPr>
          <w:rFonts w:ascii="Courier New" w:hAnsi="Courier New" w:cs="Courier New"/>
          <w:spacing w:val="13"/>
        </w:rPr>
        <w:t xml:space="preserve"> </w:t>
      </w:r>
      <w:r w:rsidR="005A2A2F" w:rsidRPr="0043324B">
        <w:rPr>
          <w:rFonts w:ascii="Courier New" w:hAnsi="Courier New" w:cs="Courier New"/>
        </w:rPr>
        <w:t>comprovação</w:t>
      </w:r>
      <w:r w:rsidR="005A2A2F" w:rsidRPr="0043324B">
        <w:rPr>
          <w:rFonts w:ascii="Courier New" w:hAnsi="Courier New" w:cs="Courier New"/>
          <w:spacing w:val="13"/>
        </w:rPr>
        <w:t xml:space="preserve"> </w:t>
      </w:r>
      <w:r w:rsidR="005A2A2F" w:rsidRPr="0043324B">
        <w:rPr>
          <w:rFonts w:ascii="Courier New" w:hAnsi="Courier New" w:cs="Courier New"/>
        </w:rPr>
        <w:t>de</w:t>
      </w:r>
      <w:r w:rsidR="005A2A2F" w:rsidRPr="0043324B">
        <w:rPr>
          <w:rFonts w:ascii="Courier New" w:hAnsi="Courier New" w:cs="Courier New"/>
          <w:spacing w:val="13"/>
        </w:rPr>
        <w:t xml:space="preserve"> </w:t>
      </w:r>
      <w:r w:rsidR="005A2A2F" w:rsidRPr="0043324B">
        <w:rPr>
          <w:rFonts w:ascii="Courier New" w:hAnsi="Courier New" w:cs="Courier New"/>
        </w:rPr>
        <w:t>a</w:t>
      </w:r>
      <w:r w:rsidR="005A2A2F" w:rsidRPr="0043324B">
        <w:rPr>
          <w:rFonts w:ascii="Courier New" w:hAnsi="Courier New" w:cs="Courier New"/>
          <w:spacing w:val="13"/>
        </w:rPr>
        <w:t xml:space="preserve"> </w:t>
      </w:r>
      <w:r w:rsidR="005A2A2F" w:rsidRPr="0043324B">
        <w:rPr>
          <w:rFonts w:ascii="Courier New" w:hAnsi="Courier New" w:cs="Courier New"/>
        </w:rPr>
        <w:t>pessoa</w:t>
      </w:r>
      <w:r w:rsidR="005A2A2F" w:rsidRPr="0043324B">
        <w:rPr>
          <w:rFonts w:ascii="Courier New" w:hAnsi="Courier New" w:cs="Courier New"/>
          <w:spacing w:val="13"/>
        </w:rPr>
        <w:t xml:space="preserve"> </w:t>
      </w:r>
      <w:r w:rsidR="005A2A2F" w:rsidRPr="0043324B">
        <w:rPr>
          <w:rFonts w:ascii="Courier New" w:hAnsi="Courier New" w:cs="Courier New"/>
        </w:rPr>
        <w:t>jurídica</w:t>
      </w:r>
      <w:r w:rsidR="005A2A2F" w:rsidRPr="0043324B">
        <w:rPr>
          <w:rFonts w:ascii="Courier New" w:hAnsi="Courier New" w:cs="Courier New"/>
          <w:spacing w:val="13"/>
        </w:rPr>
        <w:t xml:space="preserve"> </w:t>
      </w:r>
      <w:r w:rsidR="005A2A2F" w:rsidRPr="0043324B">
        <w:rPr>
          <w:rFonts w:ascii="Courier New" w:hAnsi="Courier New" w:cs="Courier New"/>
        </w:rPr>
        <w:t>possuir</w:t>
      </w:r>
      <w:r w:rsidR="005A2A2F" w:rsidRPr="0043324B">
        <w:rPr>
          <w:rFonts w:ascii="Courier New" w:hAnsi="Courier New" w:cs="Courier New"/>
          <w:spacing w:val="13"/>
        </w:rPr>
        <w:t xml:space="preserve"> </w:t>
      </w:r>
      <w:r w:rsidR="005A2A2F" w:rsidRPr="0043324B">
        <w:rPr>
          <w:rFonts w:ascii="Courier New" w:hAnsi="Courier New" w:cs="Courier New"/>
        </w:rPr>
        <w:t>e</w:t>
      </w:r>
      <w:r w:rsidRPr="0043324B">
        <w:rPr>
          <w:rFonts w:ascii="Courier New" w:hAnsi="Courier New" w:cs="Courier New"/>
        </w:rPr>
        <w:t xml:space="preserve"> </w:t>
      </w:r>
      <w:r w:rsidR="005A2A2F" w:rsidRPr="0043324B">
        <w:rPr>
          <w:rFonts w:ascii="Courier New" w:hAnsi="Courier New" w:cs="Courier New"/>
        </w:rPr>
        <w:t>aplicar um programa de integridade, conforme os parâmetros estabelecidos nesta Lei.</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Art. 21 </w:t>
      </w:r>
      <w:r w:rsidRPr="005A2A2F">
        <w:rPr>
          <w:rFonts w:ascii="Courier New" w:hAnsi="Courier New" w:cs="Courier New"/>
          <w:sz w:val="22"/>
          <w:szCs w:val="22"/>
        </w:rPr>
        <w:t>Caso o percentual final calculado para a multa supere ou fique abaixo dos limites estabelecidos no inciso I do artigo 6º da Lei Federal nº 12.846/2013, a mesma será fixada no limite legal.</w:t>
      </w:r>
    </w:p>
    <w:p w:rsidR="00451FBC" w:rsidRPr="005A2A2F" w:rsidRDefault="00451FBC" w:rsidP="006C72AC">
      <w:pPr>
        <w:pStyle w:val="Corpodetexto"/>
        <w:spacing w:after="0" w:line="276" w:lineRule="auto"/>
        <w:ind w:firstLineChars="253" w:firstLine="557"/>
        <w:jc w:val="both"/>
        <w:rPr>
          <w:rFonts w:ascii="Courier New" w:hAnsi="Courier New" w:cs="Courier New"/>
          <w:sz w:val="22"/>
          <w:szCs w:val="22"/>
        </w:rPr>
      </w:pPr>
    </w:p>
    <w:p w:rsid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1º </w:t>
      </w:r>
      <w:r w:rsidRPr="005A2A2F">
        <w:rPr>
          <w:rFonts w:ascii="Courier New" w:hAnsi="Courier New" w:cs="Courier New"/>
          <w:sz w:val="22"/>
          <w:szCs w:val="22"/>
        </w:rPr>
        <w:t>A multa nunca será inferior à vantagem auferida, quando for possível sua estimação.</w:t>
      </w: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lastRenderedPageBreak/>
        <w:t xml:space="preserve">§ 2º </w:t>
      </w:r>
      <w:r w:rsidRPr="005A2A2F">
        <w:rPr>
          <w:rFonts w:ascii="Courier New" w:hAnsi="Courier New" w:cs="Courier New"/>
          <w:sz w:val="22"/>
          <w:szCs w:val="22"/>
        </w:rPr>
        <w:t>O valor da vantagem auferida ou pretendida equivale aos ganhos obtidos ou pretendidos pela pessoa jurídica que não ocorreriam sem a prática do ato lesivo, somado, quando for o caso, ao valor correspondente a qualquer vantagem indevida prometida ou dada a agente público ou a terceiros a ele relacionados.</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3º </w:t>
      </w:r>
      <w:r w:rsidRPr="005A2A2F">
        <w:rPr>
          <w:rFonts w:ascii="Courier New" w:hAnsi="Courier New" w:cs="Courier New"/>
          <w:sz w:val="22"/>
          <w:szCs w:val="22"/>
        </w:rPr>
        <w:t>Para fins do cálculo do valor de que trata o § 2º, serão deduzidos custos e despesas legítimos comprovadamente executados ou que seriam devidos ou despendidos caso o ato lesivo não tivesse ocorrido.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4º </w:t>
      </w:r>
      <w:r w:rsidRPr="005A2A2F">
        <w:rPr>
          <w:rFonts w:ascii="Courier New" w:hAnsi="Courier New" w:cs="Courier New"/>
          <w:sz w:val="22"/>
          <w:szCs w:val="22"/>
        </w:rPr>
        <w:t>A aplicação das sanções previstas neste artigo não exclui, em qualquer hipótese, a obrigação de reparação integral do dano.</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Art. 22 </w:t>
      </w:r>
      <w:r w:rsidRPr="005A2A2F">
        <w:rPr>
          <w:rFonts w:ascii="Courier New" w:hAnsi="Courier New" w:cs="Courier New"/>
          <w:sz w:val="22"/>
          <w:szCs w:val="22"/>
        </w:rPr>
        <w:t>O prazo para pagamento da multa será de 30 (trinta) dias e o inadimplemento acarretará a sua inscrição na Dívida Ativa do Município.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1º </w:t>
      </w:r>
      <w:r w:rsidRPr="005A2A2F">
        <w:rPr>
          <w:rFonts w:ascii="Courier New" w:hAnsi="Courier New" w:cs="Courier New"/>
          <w:sz w:val="22"/>
          <w:szCs w:val="22"/>
        </w:rPr>
        <w:t>No caso de desconsideração da pessoa jurídica, os administradores e sócios com poderes de administração poderão figurar ao lado dela, como devedores, no título da Dívida Ativa.</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2º </w:t>
      </w:r>
      <w:r w:rsidRPr="005A2A2F">
        <w:rPr>
          <w:rFonts w:ascii="Courier New" w:hAnsi="Courier New" w:cs="Courier New"/>
          <w:sz w:val="22"/>
          <w:szCs w:val="22"/>
        </w:rPr>
        <w:t>A comissão processante decidirá fundamentadamente sobre a impossibilidade da utilização do faturamento bruto da empresa a que se refere o §4º do artigo 6º da Lei Federal nº 12.846/2013.</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Art. 23 </w:t>
      </w:r>
      <w:r w:rsidRPr="005A2A2F">
        <w:rPr>
          <w:rFonts w:ascii="Courier New" w:hAnsi="Courier New" w:cs="Courier New"/>
          <w:sz w:val="22"/>
          <w:szCs w:val="22"/>
        </w:rPr>
        <w:t>Caso não seja possível utilizar o critério do valor do faturamento bruto da pessoa jurídica no ano anterior ao da instauração ao PAR, os percentuais dos fatores indicados nos artigos 19 e 20 desta Lei incidirão: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6C72AC" w:rsidP="006C72AC">
      <w:pPr>
        <w:pStyle w:val="PargrafodaLista"/>
        <w:tabs>
          <w:tab w:val="left" w:pos="1389"/>
        </w:tabs>
        <w:spacing w:line="276" w:lineRule="auto"/>
        <w:ind w:left="557" w:right="0"/>
        <w:rPr>
          <w:rFonts w:ascii="Courier New" w:hAnsi="Courier New" w:cs="Courier New"/>
        </w:rPr>
      </w:pPr>
      <w:r w:rsidRPr="0043324B">
        <w:rPr>
          <w:rFonts w:ascii="Courier New" w:hAnsi="Courier New" w:cs="Courier New"/>
          <w:b/>
        </w:rPr>
        <w:t>I.</w:t>
      </w:r>
      <w:r>
        <w:rPr>
          <w:rFonts w:ascii="Courier New" w:hAnsi="Courier New" w:cs="Courier New"/>
        </w:rPr>
        <w:t xml:space="preserve"> S</w:t>
      </w:r>
      <w:r w:rsidR="005A2A2F" w:rsidRPr="005A2A2F">
        <w:rPr>
          <w:rFonts w:ascii="Courier New" w:hAnsi="Courier New" w:cs="Courier New"/>
        </w:rPr>
        <w:t>obre o valor do faturamento bruto da pessoa jurídica, excluídos os tributos, no ano em que ocorreu o ato lesivo, no caso de a pessoa jurídica não ter tido faturamento no ano anterior ao da instauração ao PAR;</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6C72AC" w:rsidP="006C72AC">
      <w:pPr>
        <w:pStyle w:val="PargrafodaLista"/>
        <w:tabs>
          <w:tab w:val="left" w:pos="1457"/>
        </w:tabs>
        <w:spacing w:line="276" w:lineRule="auto"/>
        <w:ind w:left="544" w:right="0"/>
        <w:rPr>
          <w:rFonts w:ascii="Courier New" w:hAnsi="Courier New" w:cs="Courier New"/>
        </w:rPr>
      </w:pPr>
      <w:r w:rsidRPr="0043324B">
        <w:rPr>
          <w:rFonts w:ascii="Courier New" w:hAnsi="Courier New" w:cs="Courier New"/>
          <w:b/>
        </w:rPr>
        <w:t>II.</w:t>
      </w:r>
      <w:r>
        <w:rPr>
          <w:rFonts w:ascii="Courier New" w:hAnsi="Courier New" w:cs="Courier New"/>
        </w:rPr>
        <w:t xml:space="preserve"> S</w:t>
      </w:r>
      <w:r w:rsidR="005A2A2F" w:rsidRPr="005A2A2F">
        <w:rPr>
          <w:rFonts w:ascii="Courier New" w:hAnsi="Courier New" w:cs="Courier New"/>
        </w:rPr>
        <w:t>obre</w:t>
      </w:r>
      <w:r w:rsidR="005A2A2F" w:rsidRPr="005A2A2F">
        <w:rPr>
          <w:rFonts w:ascii="Courier New" w:hAnsi="Courier New" w:cs="Courier New"/>
          <w:spacing w:val="-5"/>
        </w:rPr>
        <w:t xml:space="preserve"> </w:t>
      </w:r>
      <w:r w:rsidR="005A2A2F" w:rsidRPr="005A2A2F">
        <w:rPr>
          <w:rFonts w:ascii="Courier New" w:hAnsi="Courier New" w:cs="Courier New"/>
        </w:rPr>
        <w:t>o</w:t>
      </w:r>
      <w:r w:rsidR="005A2A2F" w:rsidRPr="005A2A2F">
        <w:rPr>
          <w:rFonts w:ascii="Courier New" w:hAnsi="Courier New" w:cs="Courier New"/>
          <w:spacing w:val="-5"/>
        </w:rPr>
        <w:t xml:space="preserve"> </w:t>
      </w:r>
      <w:r w:rsidR="005A2A2F" w:rsidRPr="005A2A2F">
        <w:rPr>
          <w:rFonts w:ascii="Courier New" w:hAnsi="Courier New" w:cs="Courier New"/>
        </w:rPr>
        <w:t>montante</w:t>
      </w:r>
      <w:r w:rsidR="005A2A2F" w:rsidRPr="005A2A2F">
        <w:rPr>
          <w:rFonts w:ascii="Courier New" w:hAnsi="Courier New" w:cs="Courier New"/>
          <w:spacing w:val="-5"/>
        </w:rPr>
        <w:t xml:space="preserve"> </w:t>
      </w:r>
      <w:r w:rsidR="005A2A2F" w:rsidRPr="005A2A2F">
        <w:rPr>
          <w:rFonts w:ascii="Courier New" w:hAnsi="Courier New" w:cs="Courier New"/>
        </w:rPr>
        <w:t>total</w:t>
      </w:r>
      <w:r w:rsidR="005A2A2F" w:rsidRPr="005A2A2F">
        <w:rPr>
          <w:rFonts w:ascii="Courier New" w:hAnsi="Courier New" w:cs="Courier New"/>
          <w:spacing w:val="-5"/>
        </w:rPr>
        <w:t xml:space="preserve"> </w:t>
      </w:r>
      <w:r w:rsidR="005A2A2F" w:rsidRPr="005A2A2F">
        <w:rPr>
          <w:rFonts w:ascii="Courier New" w:hAnsi="Courier New" w:cs="Courier New"/>
        </w:rPr>
        <w:t>de</w:t>
      </w:r>
      <w:r w:rsidR="005A2A2F" w:rsidRPr="005A2A2F">
        <w:rPr>
          <w:rFonts w:ascii="Courier New" w:hAnsi="Courier New" w:cs="Courier New"/>
          <w:spacing w:val="-5"/>
        </w:rPr>
        <w:t xml:space="preserve"> </w:t>
      </w:r>
      <w:r w:rsidR="005A2A2F" w:rsidRPr="005A2A2F">
        <w:rPr>
          <w:rFonts w:ascii="Courier New" w:hAnsi="Courier New" w:cs="Courier New"/>
        </w:rPr>
        <w:t>recursos</w:t>
      </w:r>
      <w:r w:rsidR="005A2A2F" w:rsidRPr="005A2A2F">
        <w:rPr>
          <w:rFonts w:ascii="Courier New" w:hAnsi="Courier New" w:cs="Courier New"/>
          <w:spacing w:val="-5"/>
        </w:rPr>
        <w:t xml:space="preserve"> </w:t>
      </w:r>
      <w:r w:rsidR="005A2A2F" w:rsidRPr="005A2A2F">
        <w:rPr>
          <w:rFonts w:ascii="Courier New" w:hAnsi="Courier New" w:cs="Courier New"/>
        </w:rPr>
        <w:t>recebidos</w:t>
      </w:r>
      <w:r w:rsidR="005A2A2F" w:rsidRPr="005A2A2F">
        <w:rPr>
          <w:rFonts w:ascii="Courier New" w:hAnsi="Courier New" w:cs="Courier New"/>
          <w:spacing w:val="-5"/>
        </w:rPr>
        <w:t xml:space="preserve"> </w:t>
      </w:r>
      <w:r w:rsidR="005A2A2F" w:rsidRPr="005A2A2F">
        <w:rPr>
          <w:rFonts w:ascii="Courier New" w:hAnsi="Courier New" w:cs="Courier New"/>
        </w:rPr>
        <w:t>pela</w:t>
      </w:r>
      <w:r w:rsidR="005A2A2F" w:rsidRPr="005A2A2F">
        <w:rPr>
          <w:rFonts w:ascii="Courier New" w:hAnsi="Courier New" w:cs="Courier New"/>
          <w:spacing w:val="-5"/>
        </w:rPr>
        <w:t xml:space="preserve"> </w:t>
      </w:r>
      <w:r w:rsidR="005A2A2F" w:rsidRPr="005A2A2F">
        <w:rPr>
          <w:rFonts w:ascii="Courier New" w:hAnsi="Courier New" w:cs="Courier New"/>
        </w:rPr>
        <w:t>pessoa</w:t>
      </w:r>
      <w:r w:rsidR="005A2A2F" w:rsidRPr="005A2A2F">
        <w:rPr>
          <w:rFonts w:ascii="Courier New" w:hAnsi="Courier New" w:cs="Courier New"/>
          <w:spacing w:val="-5"/>
        </w:rPr>
        <w:t xml:space="preserve"> </w:t>
      </w:r>
      <w:r w:rsidR="005A2A2F" w:rsidRPr="005A2A2F">
        <w:rPr>
          <w:rFonts w:ascii="Courier New" w:hAnsi="Courier New" w:cs="Courier New"/>
        </w:rPr>
        <w:t>jurídica</w:t>
      </w:r>
      <w:r w:rsidR="005A2A2F" w:rsidRPr="005A2A2F">
        <w:rPr>
          <w:rFonts w:ascii="Courier New" w:hAnsi="Courier New" w:cs="Courier New"/>
          <w:spacing w:val="-5"/>
        </w:rPr>
        <w:t xml:space="preserve"> </w:t>
      </w:r>
      <w:r w:rsidR="005A2A2F" w:rsidRPr="005A2A2F">
        <w:rPr>
          <w:rFonts w:ascii="Courier New" w:hAnsi="Courier New" w:cs="Courier New"/>
        </w:rPr>
        <w:t>sem</w:t>
      </w:r>
      <w:r w:rsidR="005A2A2F" w:rsidRPr="005A2A2F">
        <w:rPr>
          <w:rFonts w:ascii="Courier New" w:hAnsi="Courier New" w:cs="Courier New"/>
          <w:spacing w:val="-5"/>
        </w:rPr>
        <w:t xml:space="preserve"> </w:t>
      </w:r>
      <w:r w:rsidR="005A2A2F" w:rsidRPr="005A2A2F">
        <w:rPr>
          <w:rFonts w:ascii="Courier New" w:hAnsi="Courier New" w:cs="Courier New"/>
        </w:rPr>
        <w:t>fins</w:t>
      </w:r>
      <w:r w:rsidR="005A2A2F" w:rsidRPr="005A2A2F">
        <w:rPr>
          <w:rFonts w:ascii="Courier New" w:hAnsi="Courier New" w:cs="Courier New"/>
          <w:spacing w:val="-5"/>
        </w:rPr>
        <w:t xml:space="preserve"> </w:t>
      </w:r>
      <w:r w:rsidR="005A2A2F" w:rsidRPr="005A2A2F">
        <w:rPr>
          <w:rFonts w:ascii="Courier New" w:hAnsi="Courier New" w:cs="Courier New"/>
        </w:rPr>
        <w:t>lucrativos no ano em que ocorreu o ato lesivo; ou</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6C72AC" w:rsidP="006C72AC">
      <w:pPr>
        <w:pStyle w:val="PargrafodaLista"/>
        <w:tabs>
          <w:tab w:val="left" w:pos="1583"/>
        </w:tabs>
        <w:spacing w:line="276" w:lineRule="auto"/>
        <w:ind w:left="557" w:right="0"/>
        <w:rPr>
          <w:rFonts w:ascii="Courier New" w:hAnsi="Courier New" w:cs="Courier New"/>
        </w:rPr>
      </w:pPr>
      <w:r w:rsidRPr="0043324B">
        <w:rPr>
          <w:rFonts w:ascii="Courier New" w:hAnsi="Courier New" w:cs="Courier New"/>
          <w:b/>
        </w:rPr>
        <w:t>III.</w:t>
      </w:r>
      <w:r>
        <w:rPr>
          <w:rFonts w:ascii="Courier New" w:hAnsi="Courier New" w:cs="Courier New"/>
        </w:rPr>
        <w:t xml:space="preserve"> N</w:t>
      </w:r>
      <w:r w:rsidR="005A2A2F" w:rsidRPr="005A2A2F">
        <w:rPr>
          <w:rFonts w:ascii="Courier New" w:hAnsi="Courier New" w:cs="Courier New"/>
        </w:rPr>
        <w:t>as demais hipóteses, sobre o faturamento anual estimável da pessoa jurídica, levando</w:t>
      </w:r>
      <w:r w:rsidR="005A2A2F" w:rsidRPr="005A2A2F">
        <w:rPr>
          <w:rFonts w:ascii="Courier New" w:hAnsi="Courier New" w:cs="Courier New"/>
          <w:spacing w:val="15"/>
        </w:rPr>
        <w:t xml:space="preserve"> </w:t>
      </w:r>
      <w:r w:rsidR="005A2A2F" w:rsidRPr="005A2A2F">
        <w:rPr>
          <w:rFonts w:ascii="Courier New" w:hAnsi="Courier New" w:cs="Courier New"/>
        </w:rPr>
        <w:t>em</w:t>
      </w:r>
      <w:r w:rsidR="005A2A2F" w:rsidRPr="005A2A2F">
        <w:rPr>
          <w:rFonts w:ascii="Courier New" w:hAnsi="Courier New" w:cs="Courier New"/>
          <w:spacing w:val="15"/>
        </w:rPr>
        <w:t xml:space="preserve"> </w:t>
      </w:r>
      <w:r w:rsidR="005A2A2F" w:rsidRPr="005A2A2F">
        <w:rPr>
          <w:rFonts w:ascii="Courier New" w:hAnsi="Courier New" w:cs="Courier New"/>
        </w:rPr>
        <w:t>consideração</w:t>
      </w:r>
      <w:r w:rsidR="005A2A2F" w:rsidRPr="005A2A2F">
        <w:rPr>
          <w:rFonts w:ascii="Courier New" w:hAnsi="Courier New" w:cs="Courier New"/>
          <w:spacing w:val="15"/>
        </w:rPr>
        <w:t xml:space="preserve"> </w:t>
      </w:r>
      <w:r w:rsidR="005A2A2F" w:rsidRPr="005A2A2F">
        <w:rPr>
          <w:rFonts w:ascii="Courier New" w:hAnsi="Courier New" w:cs="Courier New"/>
        </w:rPr>
        <w:t>quaisquer</w:t>
      </w:r>
      <w:r w:rsidR="005A2A2F" w:rsidRPr="005A2A2F">
        <w:rPr>
          <w:rFonts w:ascii="Courier New" w:hAnsi="Courier New" w:cs="Courier New"/>
          <w:spacing w:val="15"/>
        </w:rPr>
        <w:t xml:space="preserve"> </w:t>
      </w:r>
      <w:r w:rsidR="005A2A2F" w:rsidRPr="005A2A2F">
        <w:rPr>
          <w:rFonts w:ascii="Courier New" w:hAnsi="Courier New" w:cs="Courier New"/>
        </w:rPr>
        <w:t>informações</w:t>
      </w:r>
      <w:r w:rsidR="005A2A2F" w:rsidRPr="005A2A2F">
        <w:rPr>
          <w:rFonts w:ascii="Courier New" w:hAnsi="Courier New" w:cs="Courier New"/>
          <w:spacing w:val="15"/>
        </w:rPr>
        <w:t xml:space="preserve"> </w:t>
      </w:r>
      <w:r w:rsidR="005A2A2F" w:rsidRPr="005A2A2F">
        <w:rPr>
          <w:rFonts w:ascii="Courier New" w:hAnsi="Courier New" w:cs="Courier New"/>
        </w:rPr>
        <w:t>sobre</w:t>
      </w:r>
      <w:r w:rsidR="005A2A2F" w:rsidRPr="005A2A2F">
        <w:rPr>
          <w:rFonts w:ascii="Courier New" w:hAnsi="Courier New" w:cs="Courier New"/>
          <w:spacing w:val="15"/>
        </w:rPr>
        <w:t xml:space="preserve"> </w:t>
      </w:r>
      <w:r w:rsidR="005A2A2F" w:rsidRPr="005A2A2F">
        <w:rPr>
          <w:rFonts w:ascii="Courier New" w:hAnsi="Courier New" w:cs="Courier New"/>
        </w:rPr>
        <w:t>a</w:t>
      </w:r>
      <w:r w:rsidR="005A2A2F" w:rsidRPr="005A2A2F">
        <w:rPr>
          <w:rFonts w:ascii="Courier New" w:hAnsi="Courier New" w:cs="Courier New"/>
          <w:spacing w:val="15"/>
        </w:rPr>
        <w:t xml:space="preserve"> </w:t>
      </w:r>
      <w:r w:rsidR="005A2A2F" w:rsidRPr="005A2A2F">
        <w:rPr>
          <w:rFonts w:ascii="Courier New" w:hAnsi="Courier New" w:cs="Courier New"/>
        </w:rPr>
        <w:t>sua</w:t>
      </w:r>
      <w:r w:rsidR="005A2A2F" w:rsidRPr="005A2A2F">
        <w:rPr>
          <w:rFonts w:ascii="Courier New" w:hAnsi="Courier New" w:cs="Courier New"/>
          <w:spacing w:val="15"/>
        </w:rPr>
        <w:t xml:space="preserve"> </w:t>
      </w:r>
      <w:r w:rsidR="005A2A2F" w:rsidRPr="005A2A2F">
        <w:rPr>
          <w:rFonts w:ascii="Courier New" w:hAnsi="Courier New" w:cs="Courier New"/>
        </w:rPr>
        <w:t>situação</w:t>
      </w:r>
      <w:r w:rsidR="005A2A2F" w:rsidRPr="005A2A2F">
        <w:rPr>
          <w:rFonts w:ascii="Courier New" w:hAnsi="Courier New" w:cs="Courier New"/>
          <w:spacing w:val="15"/>
        </w:rPr>
        <w:t xml:space="preserve"> </w:t>
      </w:r>
      <w:r w:rsidR="005A2A2F" w:rsidRPr="005A2A2F">
        <w:rPr>
          <w:rFonts w:ascii="Courier New" w:hAnsi="Courier New" w:cs="Courier New"/>
        </w:rPr>
        <w:t>econômica</w:t>
      </w:r>
      <w:r w:rsidR="005A2A2F" w:rsidRPr="005A2A2F">
        <w:rPr>
          <w:rFonts w:ascii="Courier New" w:hAnsi="Courier New" w:cs="Courier New"/>
          <w:spacing w:val="15"/>
        </w:rPr>
        <w:t xml:space="preserve"> </w:t>
      </w:r>
      <w:r w:rsidR="005A2A2F" w:rsidRPr="005A2A2F">
        <w:rPr>
          <w:rFonts w:ascii="Courier New" w:hAnsi="Courier New" w:cs="Courier New"/>
        </w:rPr>
        <w:t>ou</w:t>
      </w:r>
      <w:r w:rsidR="005A2A2F" w:rsidRPr="005A2A2F">
        <w:rPr>
          <w:rFonts w:ascii="Courier New" w:hAnsi="Courier New" w:cs="Courier New"/>
          <w:spacing w:val="15"/>
        </w:rPr>
        <w:t xml:space="preserve"> </w:t>
      </w:r>
      <w:r w:rsidR="005A2A2F" w:rsidRPr="005A2A2F">
        <w:rPr>
          <w:rFonts w:ascii="Courier New" w:hAnsi="Courier New" w:cs="Courier New"/>
        </w:rPr>
        <w:t>o</w:t>
      </w:r>
      <w:r>
        <w:rPr>
          <w:rFonts w:ascii="Courier New" w:hAnsi="Courier New" w:cs="Courier New"/>
        </w:rPr>
        <w:t xml:space="preserve"> </w:t>
      </w:r>
      <w:r w:rsidR="005A2A2F" w:rsidRPr="005A2A2F">
        <w:rPr>
          <w:rFonts w:ascii="Courier New" w:hAnsi="Courier New" w:cs="Courier New"/>
        </w:rPr>
        <w:t>estado de seus negócios, tais como patrimônio, capital social, número de empregados, contratos, dentre outras.</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Parágrafo</w:t>
      </w:r>
      <w:r w:rsidRPr="005A2A2F">
        <w:rPr>
          <w:rFonts w:ascii="Courier New" w:hAnsi="Courier New" w:cs="Courier New"/>
          <w:b/>
          <w:spacing w:val="-4"/>
          <w:sz w:val="22"/>
          <w:szCs w:val="22"/>
        </w:rPr>
        <w:t xml:space="preserve"> </w:t>
      </w:r>
      <w:r w:rsidRPr="005A2A2F">
        <w:rPr>
          <w:rFonts w:ascii="Courier New" w:hAnsi="Courier New" w:cs="Courier New"/>
          <w:b/>
          <w:sz w:val="22"/>
          <w:szCs w:val="22"/>
        </w:rPr>
        <w:t>único.</w:t>
      </w:r>
      <w:r w:rsidRPr="005A2A2F">
        <w:rPr>
          <w:rFonts w:ascii="Courier New" w:hAnsi="Courier New" w:cs="Courier New"/>
          <w:b/>
          <w:spacing w:val="-4"/>
          <w:sz w:val="22"/>
          <w:szCs w:val="22"/>
        </w:rPr>
        <w:t xml:space="preserve"> </w:t>
      </w:r>
      <w:r w:rsidRPr="005A2A2F">
        <w:rPr>
          <w:rFonts w:ascii="Courier New" w:hAnsi="Courier New" w:cs="Courier New"/>
          <w:sz w:val="22"/>
          <w:szCs w:val="22"/>
        </w:rPr>
        <w:t>Nas</w:t>
      </w:r>
      <w:r w:rsidRPr="005A2A2F">
        <w:rPr>
          <w:rFonts w:ascii="Courier New" w:hAnsi="Courier New" w:cs="Courier New"/>
          <w:spacing w:val="-4"/>
          <w:sz w:val="22"/>
          <w:szCs w:val="22"/>
        </w:rPr>
        <w:t xml:space="preserve"> </w:t>
      </w:r>
      <w:r w:rsidRPr="005A2A2F">
        <w:rPr>
          <w:rFonts w:ascii="Courier New" w:hAnsi="Courier New" w:cs="Courier New"/>
          <w:sz w:val="22"/>
          <w:szCs w:val="22"/>
        </w:rPr>
        <w:t>hipóteses</w:t>
      </w:r>
      <w:r w:rsidRPr="005A2A2F">
        <w:rPr>
          <w:rFonts w:ascii="Courier New" w:hAnsi="Courier New" w:cs="Courier New"/>
          <w:spacing w:val="-4"/>
          <w:sz w:val="22"/>
          <w:szCs w:val="22"/>
        </w:rPr>
        <w:t xml:space="preserve"> </w:t>
      </w:r>
      <w:r w:rsidRPr="005A2A2F">
        <w:rPr>
          <w:rFonts w:ascii="Courier New" w:hAnsi="Courier New" w:cs="Courier New"/>
          <w:sz w:val="22"/>
          <w:szCs w:val="22"/>
        </w:rPr>
        <w:t>previstas</w:t>
      </w:r>
      <w:r w:rsidRPr="005A2A2F">
        <w:rPr>
          <w:rFonts w:ascii="Courier New" w:hAnsi="Courier New" w:cs="Courier New"/>
          <w:spacing w:val="-4"/>
          <w:sz w:val="22"/>
          <w:szCs w:val="22"/>
        </w:rPr>
        <w:t xml:space="preserve"> </w:t>
      </w:r>
      <w:r w:rsidRPr="005A2A2F">
        <w:rPr>
          <w:rFonts w:ascii="Courier New" w:hAnsi="Courier New" w:cs="Courier New"/>
          <w:sz w:val="22"/>
          <w:szCs w:val="22"/>
        </w:rPr>
        <w:t>no</w:t>
      </w:r>
      <w:r w:rsidRPr="005A2A2F">
        <w:rPr>
          <w:rFonts w:ascii="Courier New" w:hAnsi="Courier New" w:cs="Courier New"/>
          <w:spacing w:val="-4"/>
          <w:sz w:val="22"/>
          <w:szCs w:val="22"/>
        </w:rPr>
        <w:t xml:space="preserve"> </w:t>
      </w:r>
      <w:r w:rsidRPr="005A2A2F">
        <w:rPr>
          <w:rFonts w:ascii="Courier New" w:hAnsi="Courier New" w:cs="Courier New"/>
          <w:sz w:val="22"/>
          <w:szCs w:val="22"/>
        </w:rPr>
        <w:t>caput,</w:t>
      </w:r>
      <w:r w:rsidRPr="005A2A2F">
        <w:rPr>
          <w:rFonts w:ascii="Courier New" w:hAnsi="Courier New" w:cs="Courier New"/>
          <w:spacing w:val="-4"/>
          <w:sz w:val="22"/>
          <w:szCs w:val="22"/>
        </w:rPr>
        <w:t xml:space="preserve"> </w:t>
      </w:r>
      <w:r w:rsidRPr="005A2A2F">
        <w:rPr>
          <w:rFonts w:ascii="Courier New" w:hAnsi="Courier New" w:cs="Courier New"/>
          <w:sz w:val="22"/>
          <w:szCs w:val="22"/>
        </w:rPr>
        <w:t>o</w:t>
      </w:r>
      <w:r w:rsidRPr="005A2A2F">
        <w:rPr>
          <w:rFonts w:ascii="Courier New" w:hAnsi="Courier New" w:cs="Courier New"/>
          <w:spacing w:val="-4"/>
          <w:sz w:val="22"/>
          <w:szCs w:val="22"/>
        </w:rPr>
        <w:t xml:space="preserve"> </w:t>
      </w:r>
      <w:r w:rsidRPr="005A2A2F">
        <w:rPr>
          <w:rFonts w:ascii="Courier New" w:hAnsi="Courier New" w:cs="Courier New"/>
          <w:sz w:val="22"/>
          <w:szCs w:val="22"/>
        </w:rPr>
        <w:t>valor</w:t>
      </w:r>
      <w:r w:rsidRPr="005A2A2F">
        <w:rPr>
          <w:rFonts w:ascii="Courier New" w:hAnsi="Courier New" w:cs="Courier New"/>
          <w:spacing w:val="-4"/>
          <w:sz w:val="22"/>
          <w:szCs w:val="22"/>
        </w:rPr>
        <w:t xml:space="preserve"> </w:t>
      </w:r>
      <w:r w:rsidRPr="005A2A2F">
        <w:rPr>
          <w:rFonts w:ascii="Courier New" w:hAnsi="Courier New" w:cs="Courier New"/>
          <w:sz w:val="22"/>
          <w:szCs w:val="22"/>
        </w:rPr>
        <w:t>da</w:t>
      </w:r>
      <w:r w:rsidRPr="005A2A2F">
        <w:rPr>
          <w:rFonts w:ascii="Courier New" w:hAnsi="Courier New" w:cs="Courier New"/>
          <w:spacing w:val="-4"/>
          <w:sz w:val="22"/>
          <w:szCs w:val="22"/>
        </w:rPr>
        <w:t xml:space="preserve"> </w:t>
      </w:r>
      <w:r w:rsidRPr="005A2A2F">
        <w:rPr>
          <w:rFonts w:ascii="Courier New" w:hAnsi="Courier New" w:cs="Courier New"/>
          <w:sz w:val="22"/>
          <w:szCs w:val="22"/>
        </w:rPr>
        <w:t>multa</w:t>
      </w:r>
      <w:r w:rsidRPr="005A2A2F">
        <w:rPr>
          <w:rFonts w:ascii="Courier New" w:hAnsi="Courier New" w:cs="Courier New"/>
          <w:spacing w:val="-4"/>
          <w:sz w:val="22"/>
          <w:szCs w:val="22"/>
        </w:rPr>
        <w:t xml:space="preserve"> </w:t>
      </w:r>
      <w:r w:rsidRPr="005A2A2F">
        <w:rPr>
          <w:rFonts w:ascii="Courier New" w:hAnsi="Courier New" w:cs="Courier New"/>
          <w:sz w:val="22"/>
          <w:szCs w:val="22"/>
        </w:rPr>
        <w:t>será</w:t>
      </w:r>
      <w:r w:rsidRPr="005A2A2F">
        <w:rPr>
          <w:rFonts w:ascii="Courier New" w:hAnsi="Courier New" w:cs="Courier New"/>
          <w:spacing w:val="-4"/>
          <w:sz w:val="22"/>
          <w:szCs w:val="22"/>
        </w:rPr>
        <w:t xml:space="preserve"> </w:t>
      </w:r>
      <w:r w:rsidRPr="005A2A2F">
        <w:rPr>
          <w:rFonts w:ascii="Courier New" w:hAnsi="Courier New" w:cs="Courier New"/>
          <w:sz w:val="22"/>
          <w:szCs w:val="22"/>
        </w:rPr>
        <w:t>limitado</w:t>
      </w:r>
      <w:r w:rsidRPr="005A2A2F">
        <w:rPr>
          <w:rFonts w:ascii="Courier New" w:hAnsi="Courier New" w:cs="Courier New"/>
          <w:spacing w:val="-4"/>
          <w:sz w:val="22"/>
          <w:szCs w:val="22"/>
        </w:rPr>
        <w:t xml:space="preserve"> </w:t>
      </w:r>
      <w:r w:rsidRPr="005A2A2F">
        <w:rPr>
          <w:rFonts w:ascii="Courier New" w:hAnsi="Courier New" w:cs="Courier New"/>
          <w:sz w:val="22"/>
          <w:szCs w:val="22"/>
        </w:rPr>
        <w:t>entre R$ 6.000,00 (seis mil reais) e R$ 60.000.000,00 (sessenta milhões de reais).</w:t>
      </w: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lastRenderedPageBreak/>
        <w:t>Art. 24</w:t>
      </w:r>
      <w:r w:rsidR="006C72AC">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Com a assinatura do acordo de leniência, a multa aplicável será reduzida conforme</w:t>
      </w:r>
      <w:r w:rsidRPr="005A2A2F">
        <w:rPr>
          <w:rFonts w:ascii="Courier New" w:hAnsi="Courier New" w:cs="Courier New"/>
          <w:spacing w:val="-6"/>
          <w:sz w:val="22"/>
          <w:szCs w:val="22"/>
        </w:rPr>
        <w:t xml:space="preserve"> </w:t>
      </w:r>
      <w:r w:rsidRPr="005A2A2F">
        <w:rPr>
          <w:rFonts w:ascii="Courier New" w:hAnsi="Courier New" w:cs="Courier New"/>
          <w:sz w:val="22"/>
          <w:szCs w:val="22"/>
        </w:rPr>
        <w:t>a</w:t>
      </w:r>
      <w:r w:rsidRPr="005A2A2F">
        <w:rPr>
          <w:rFonts w:ascii="Courier New" w:hAnsi="Courier New" w:cs="Courier New"/>
          <w:spacing w:val="-6"/>
          <w:sz w:val="22"/>
          <w:szCs w:val="22"/>
        </w:rPr>
        <w:t xml:space="preserve"> </w:t>
      </w:r>
      <w:r w:rsidRPr="005A2A2F">
        <w:rPr>
          <w:rFonts w:ascii="Courier New" w:hAnsi="Courier New" w:cs="Courier New"/>
          <w:sz w:val="22"/>
          <w:szCs w:val="22"/>
        </w:rPr>
        <w:t>fração</w:t>
      </w:r>
      <w:r w:rsidRPr="005A2A2F">
        <w:rPr>
          <w:rFonts w:ascii="Courier New" w:hAnsi="Courier New" w:cs="Courier New"/>
          <w:spacing w:val="-6"/>
          <w:sz w:val="22"/>
          <w:szCs w:val="22"/>
        </w:rPr>
        <w:t xml:space="preserve"> </w:t>
      </w:r>
      <w:r w:rsidRPr="005A2A2F">
        <w:rPr>
          <w:rFonts w:ascii="Courier New" w:hAnsi="Courier New" w:cs="Courier New"/>
          <w:sz w:val="22"/>
          <w:szCs w:val="22"/>
        </w:rPr>
        <w:t>nele</w:t>
      </w:r>
      <w:r w:rsidRPr="005A2A2F">
        <w:rPr>
          <w:rFonts w:ascii="Courier New" w:hAnsi="Courier New" w:cs="Courier New"/>
          <w:spacing w:val="-6"/>
          <w:sz w:val="22"/>
          <w:szCs w:val="22"/>
        </w:rPr>
        <w:t xml:space="preserve"> </w:t>
      </w:r>
      <w:r w:rsidRPr="005A2A2F">
        <w:rPr>
          <w:rFonts w:ascii="Courier New" w:hAnsi="Courier New" w:cs="Courier New"/>
          <w:sz w:val="22"/>
          <w:szCs w:val="22"/>
        </w:rPr>
        <w:t>pactuada,</w:t>
      </w:r>
      <w:r w:rsidRPr="005A2A2F">
        <w:rPr>
          <w:rFonts w:ascii="Courier New" w:hAnsi="Courier New" w:cs="Courier New"/>
          <w:spacing w:val="-6"/>
          <w:sz w:val="22"/>
          <w:szCs w:val="22"/>
        </w:rPr>
        <w:t xml:space="preserve"> </w:t>
      </w:r>
      <w:r w:rsidRPr="005A2A2F">
        <w:rPr>
          <w:rFonts w:ascii="Courier New" w:hAnsi="Courier New" w:cs="Courier New"/>
          <w:sz w:val="22"/>
          <w:szCs w:val="22"/>
        </w:rPr>
        <w:t>observado</w:t>
      </w:r>
      <w:r w:rsidRPr="005A2A2F">
        <w:rPr>
          <w:rFonts w:ascii="Courier New" w:hAnsi="Courier New" w:cs="Courier New"/>
          <w:spacing w:val="-6"/>
          <w:sz w:val="22"/>
          <w:szCs w:val="22"/>
        </w:rPr>
        <w:t xml:space="preserve"> </w:t>
      </w:r>
      <w:r w:rsidRPr="005A2A2F">
        <w:rPr>
          <w:rFonts w:ascii="Courier New" w:hAnsi="Courier New" w:cs="Courier New"/>
          <w:sz w:val="22"/>
          <w:szCs w:val="22"/>
        </w:rPr>
        <w:t>o</w:t>
      </w:r>
      <w:r w:rsidRPr="005A2A2F">
        <w:rPr>
          <w:rFonts w:ascii="Courier New" w:hAnsi="Courier New" w:cs="Courier New"/>
          <w:spacing w:val="-6"/>
          <w:sz w:val="22"/>
          <w:szCs w:val="22"/>
        </w:rPr>
        <w:t xml:space="preserve"> </w:t>
      </w:r>
      <w:r w:rsidRPr="005A2A2F">
        <w:rPr>
          <w:rFonts w:ascii="Courier New" w:hAnsi="Courier New" w:cs="Courier New"/>
          <w:sz w:val="22"/>
          <w:szCs w:val="22"/>
        </w:rPr>
        <w:t>limite</w:t>
      </w:r>
      <w:r w:rsidRPr="005A2A2F">
        <w:rPr>
          <w:rFonts w:ascii="Courier New" w:hAnsi="Courier New" w:cs="Courier New"/>
          <w:spacing w:val="-6"/>
          <w:sz w:val="22"/>
          <w:szCs w:val="22"/>
        </w:rPr>
        <w:t xml:space="preserve"> </w:t>
      </w:r>
      <w:r w:rsidRPr="005A2A2F">
        <w:rPr>
          <w:rFonts w:ascii="Courier New" w:hAnsi="Courier New" w:cs="Courier New"/>
          <w:sz w:val="22"/>
          <w:szCs w:val="22"/>
        </w:rPr>
        <w:t>previsto</w:t>
      </w:r>
      <w:r w:rsidRPr="005A2A2F">
        <w:rPr>
          <w:rFonts w:ascii="Courier New" w:hAnsi="Courier New" w:cs="Courier New"/>
          <w:spacing w:val="-6"/>
          <w:sz w:val="22"/>
          <w:szCs w:val="22"/>
        </w:rPr>
        <w:t xml:space="preserve"> </w:t>
      </w:r>
      <w:r w:rsidRPr="005A2A2F">
        <w:rPr>
          <w:rFonts w:ascii="Courier New" w:hAnsi="Courier New" w:cs="Courier New"/>
          <w:sz w:val="22"/>
          <w:szCs w:val="22"/>
        </w:rPr>
        <w:t>no</w:t>
      </w:r>
      <w:r w:rsidRPr="005A2A2F">
        <w:rPr>
          <w:rFonts w:ascii="Courier New" w:hAnsi="Courier New" w:cs="Courier New"/>
          <w:spacing w:val="-6"/>
          <w:sz w:val="22"/>
          <w:szCs w:val="22"/>
        </w:rPr>
        <w:t xml:space="preserve"> </w:t>
      </w:r>
      <w:r w:rsidRPr="005A2A2F">
        <w:rPr>
          <w:rFonts w:ascii="Courier New" w:hAnsi="Courier New" w:cs="Courier New"/>
          <w:sz w:val="22"/>
          <w:szCs w:val="22"/>
        </w:rPr>
        <w:t>§</w:t>
      </w:r>
      <w:r w:rsidRPr="005A2A2F">
        <w:rPr>
          <w:rFonts w:ascii="Courier New" w:hAnsi="Courier New" w:cs="Courier New"/>
          <w:spacing w:val="-6"/>
          <w:sz w:val="22"/>
          <w:szCs w:val="22"/>
        </w:rPr>
        <w:t xml:space="preserve"> </w:t>
      </w:r>
      <w:r w:rsidRPr="005A2A2F">
        <w:rPr>
          <w:rFonts w:ascii="Courier New" w:hAnsi="Courier New" w:cs="Courier New"/>
          <w:sz w:val="22"/>
          <w:szCs w:val="22"/>
        </w:rPr>
        <w:t>2º</w:t>
      </w:r>
      <w:r w:rsidRPr="005A2A2F">
        <w:rPr>
          <w:rFonts w:ascii="Courier New" w:hAnsi="Courier New" w:cs="Courier New"/>
          <w:spacing w:val="-6"/>
          <w:sz w:val="22"/>
          <w:szCs w:val="22"/>
        </w:rPr>
        <w:t xml:space="preserve"> </w:t>
      </w:r>
      <w:r w:rsidRPr="005A2A2F">
        <w:rPr>
          <w:rFonts w:ascii="Courier New" w:hAnsi="Courier New" w:cs="Courier New"/>
          <w:sz w:val="22"/>
          <w:szCs w:val="22"/>
        </w:rPr>
        <w:t>do</w:t>
      </w:r>
      <w:r w:rsidRPr="005A2A2F">
        <w:rPr>
          <w:rFonts w:ascii="Courier New" w:hAnsi="Courier New" w:cs="Courier New"/>
          <w:spacing w:val="-6"/>
          <w:sz w:val="22"/>
          <w:szCs w:val="22"/>
        </w:rPr>
        <w:t xml:space="preserve"> </w:t>
      </w:r>
      <w:r w:rsidRPr="005A2A2F">
        <w:rPr>
          <w:rFonts w:ascii="Courier New" w:hAnsi="Courier New" w:cs="Courier New"/>
          <w:sz w:val="22"/>
          <w:szCs w:val="22"/>
        </w:rPr>
        <w:t>artigo</w:t>
      </w:r>
      <w:r w:rsidRPr="005A2A2F">
        <w:rPr>
          <w:rFonts w:ascii="Courier New" w:hAnsi="Courier New" w:cs="Courier New"/>
          <w:spacing w:val="-6"/>
          <w:sz w:val="22"/>
          <w:szCs w:val="22"/>
        </w:rPr>
        <w:t xml:space="preserve"> </w:t>
      </w:r>
      <w:r w:rsidRPr="005A2A2F">
        <w:rPr>
          <w:rFonts w:ascii="Courier New" w:hAnsi="Courier New" w:cs="Courier New"/>
          <w:sz w:val="22"/>
          <w:szCs w:val="22"/>
        </w:rPr>
        <w:t>16</w:t>
      </w:r>
      <w:r w:rsidRPr="005A2A2F">
        <w:rPr>
          <w:rFonts w:ascii="Courier New" w:hAnsi="Courier New" w:cs="Courier New"/>
          <w:spacing w:val="-6"/>
          <w:sz w:val="22"/>
          <w:szCs w:val="22"/>
        </w:rPr>
        <w:t xml:space="preserve"> </w:t>
      </w:r>
      <w:r w:rsidRPr="005A2A2F">
        <w:rPr>
          <w:rFonts w:ascii="Courier New" w:hAnsi="Courier New" w:cs="Courier New"/>
          <w:sz w:val="22"/>
          <w:szCs w:val="22"/>
        </w:rPr>
        <w:t>da</w:t>
      </w:r>
      <w:r w:rsidRPr="005A2A2F">
        <w:rPr>
          <w:rFonts w:ascii="Courier New" w:hAnsi="Courier New" w:cs="Courier New"/>
          <w:spacing w:val="-6"/>
          <w:sz w:val="22"/>
          <w:szCs w:val="22"/>
        </w:rPr>
        <w:t xml:space="preserve"> </w:t>
      </w:r>
      <w:r w:rsidRPr="005A2A2F">
        <w:rPr>
          <w:rFonts w:ascii="Courier New" w:hAnsi="Courier New" w:cs="Courier New"/>
          <w:sz w:val="22"/>
          <w:szCs w:val="22"/>
        </w:rPr>
        <w:t>Lei nº 12.846/2013.</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w:t>
      </w:r>
      <w:r w:rsidRPr="005A2A2F">
        <w:rPr>
          <w:rFonts w:ascii="Courier New" w:hAnsi="Courier New" w:cs="Courier New"/>
          <w:b/>
          <w:spacing w:val="-4"/>
          <w:sz w:val="22"/>
          <w:szCs w:val="22"/>
        </w:rPr>
        <w:t xml:space="preserve"> </w:t>
      </w:r>
      <w:r w:rsidRPr="005A2A2F">
        <w:rPr>
          <w:rFonts w:ascii="Courier New" w:hAnsi="Courier New" w:cs="Courier New"/>
          <w:b/>
          <w:sz w:val="22"/>
          <w:szCs w:val="22"/>
        </w:rPr>
        <w:t>1º</w:t>
      </w:r>
      <w:r w:rsidRPr="005A2A2F">
        <w:rPr>
          <w:rFonts w:ascii="Courier New" w:hAnsi="Courier New" w:cs="Courier New"/>
          <w:b/>
          <w:spacing w:val="-4"/>
          <w:sz w:val="22"/>
          <w:szCs w:val="22"/>
        </w:rPr>
        <w:t xml:space="preserve"> </w:t>
      </w:r>
      <w:r w:rsidRPr="005A2A2F">
        <w:rPr>
          <w:rFonts w:ascii="Courier New" w:hAnsi="Courier New" w:cs="Courier New"/>
          <w:sz w:val="22"/>
          <w:szCs w:val="22"/>
        </w:rPr>
        <w:t>O</w:t>
      </w:r>
      <w:r w:rsidRPr="005A2A2F">
        <w:rPr>
          <w:rFonts w:ascii="Courier New" w:hAnsi="Courier New" w:cs="Courier New"/>
          <w:spacing w:val="-4"/>
          <w:sz w:val="22"/>
          <w:szCs w:val="22"/>
        </w:rPr>
        <w:t xml:space="preserve"> </w:t>
      </w:r>
      <w:r w:rsidRPr="005A2A2F">
        <w:rPr>
          <w:rFonts w:ascii="Courier New" w:hAnsi="Courier New" w:cs="Courier New"/>
          <w:sz w:val="22"/>
          <w:szCs w:val="22"/>
        </w:rPr>
        <w:t>valor</w:t>
      </w:r>
      <w:r w:rsidRPr="005A2A2F">
        <w:rPr>
          <w:rFonts w:ascii="Courier New" w:hAnsi="Courier New" w:cs="Courier New"/>
          <w:spacing w:val="-4"/>
          <w:sz w:val="22"/>
          <w:szCs w:val="22"/>
        </w:rPr>
        <w:t xml:space="preserve"> </w:t>
      </w:r>
      <w:r w:rsidRPr="005A2A2F">
        <w:rPr>
          <w:rFonts w:ascii="Courier New" w:hAnsi="Courier New" w:cs="Courier New"/>
          <w:sz w:val="22"/>
          <w:szCs w:val="22"/>
        </w:rPr>
        <w:t>da</w:t>
      </w:r>
      <w:r w:rsidRPr="005A2A2F">
        <w:rPr>
          <w:rFonts w:ascii="Courier New" w:hAnsi="Courier New" w:cs="Courier New"/>
          <w:spacing w:val="-4"/>
          <w:sz w:val="22"/>
          <w:szCs w:val="22"/>
        </w:rPr>
        <w:t xml:space="preserve"> </w:t>
      </w:r>
      <w:r w:rsidRPr="005A2A2F">
        <w:rPr>
          <w:rFonts w:ascii="Courier New" w:hAnsi="Courier New" w:cs="Courier New"/>
          <w:sz w:val="22"/>
          <w:szCs w:val="22"/>
        </w:rPr>
        <w:t>multa</w:t>
      </w:r>
      <w:r w:rsidRPr="005A2A2F">
        <w:rPr>
          <w:rFonts w:ascii="Courier New" w:hAnsi="Courier New" w:cs="Courier New"/>
          <w:spacing w:val="-4"/>
          <w:sz w:val="22"/>
          <w:szCs w:val="22"/>
        </w:rPr>
        <w:t xml:space="preserve"> </w:t>
      </w:r>
      <w:r w:rsidRPr="005A2A2F">
        <w:rPr>
          <w:rFonts w:ascii="Courier New" w:hAnsi="Courier New" w:cs="Courier New"/>
          <w:sz w:val="22"/>
          <w:szCs w:val="22"/>
        </w:rPr>
        <w:t>previsto</w:t>
      </w:r>
      <w:r w:rsidRPr="005A2A2F">
        <w:rPr>
          <w:rFonts w:ascii="Courier New" w:hAnsi="Courier New" w:cs="Courier New"/>
          <w:spacing w:val="-4"/>
          <w:sz w:val="22"/>
          <w:szCs w:val="22"/>
        </w:rPr>
        <w:t xml:space="preserve"> </w:t>
      </w:r>
      <w:r w:rsidRPr="005A2A2F">
        <w:rPr>
          <w:rFonts w:ascii="Courier New" w:hAnsi="Courier New" w:cs="Courier New"/>
          <w:sz w:val="22"/>
          <w:szCs w:val="22"/>
        </w:rPr>
        <w:t>no</w:t>
      </w:r>
      <w:r w:rsidRPr="005A2A2F">
        <w:rPr>
          <w:rFonts w:ascii="Courier New" w:hAnsi="Courier New" w:cs="Courier New"/>
          <w:spacing w:val="-4"/>
          <w:sz w:val="22"/>
          <w:szCs w:val="22"/>
        </w:rPr>
        <w:t xml:space="preserve"> </w:t>
      </w:r>
      <w:r w:rsidRPr="005A2A2F">
        <w:rPr>
          <w:rFonts w:ascii="Courier New" w:hAnsi="Courier New" w:cs="Courier New"/>
          <w:sz w:val="22"/>
          <w:szCs w:val="22"/>
        </w:rPr>
        <w:t>caput</w:t>
      </w:r>
      <w:r w:rsidRPr="005A2A2F">
        <w:rPr>
          <w:rFonts w:ascii="Courier New" w:hAnsi="Courier New" w:cs="Courier New"/>
          <w:spacing w:val="-4"/>
          <w:sz w:val="22"/>
          <w:szCs w:val="22"/>
        </w:rPr>
        <w:t xml:space="preserve"> </w:t>
      </w:r>
      <w:r w:rsidRPr="005A2A2F">
        <w:rPr>
          <w:rFonts w:ascii="Courier New" w:hAnsi="Courier New" w:cs="Courier New"/>
          <w:sz w:val="22"/>
          <w:szCs w:val="22"/>
        </w:rPr>
        <w:t>poderá</w:t>
      </w:r>
      <w:r w:rsidRPr="005A2A2F">
        <w:rPr>
          <w:rFonts w:ascii="Courier New" w:hAnsi="Courier New" w:cs="Courier New"/>
          <w:spacing w:val="-4"/>
          <w:sz w:val="22"/>
          <w:szCs w:val="22"/>
        </w:rPr>
        <w:t xml:space="preserve"> </w:t>
      </w:r>
      <w:r w:rsidRPr="005A2A2F">
        <w:rPr>
          <w:rFonts w:ascii="Courier New" w:hAnsi="Courier New" w:cs="Courier New"/>
          <w:sz w:val="22"/>
          <w:szCs w:val="22"/>
        </w:rPr>
        <w:t>ser</w:t>
      </w:r>
      <w:r w:rsidRPr="005A2A2F">
        <w:rPr>
          <w:rFonts w:ascii="Courier New" w:hAnsi="Courier New" w:cs="Courier New"/>
          <w:spacing w:val="-4"/>
          <w:sz w:val="22"/>
          <w:szCs w:val="22"/>
        </w:rPr>
        <w:t xml:space="preserve"> </w:t>
      </w:r>
      <w:r w:rsidRPr="005A2A2F">
        <w:rPr>
          <w:rFonts w:ascii="Courier New" w:hAnsi="Courier New" w:cs="Courier New"/>
          <w:sz w:val="22"/>
          <w:szCs w:val="22"/>
        </w:rPr>
        <w:t>inferior</w:t>
      </w:r>
      <w:r w:rsidRPr="005A2A2F">
        <w:rPr>
          <w:rFonts w:ascii="Courier New" w:hAnsi="Courier New" w:cs="Courier New"/>
          <w:spacing w:val="-4"/>
          <w:sz w:val="22"/>
          <w:szCs w:val="22"/>
        </w:rPr>
        <w:t xml:space="preserve"> </w:t>
      </w:r>
      <w:r w:rsidRPr="005A2A2F">
        <w:rPr>
          <w:rFonts w:ascii="Courier New" w:hAnsi="Courier New" w:cs="Courier New"/>
          <w:sz w:val="22"/>
          <w:szCs w:val="22"/>
        </w:rPr>
        <w:t>ao</w:t>
      </w:r>
      <w:r w:rsidRPr="005A2A2F">
        <w:rPr>
          <w:rFonts w:ascii="Courier New" w:hAnsi="Courier New" w:cs="Courier New"/>
          <w:spacing w:val="-4"/>
          <w:sz w:val="22"/>
          <w:szCs w:val="22"/>
        </w:rPr>
        <w:t xml:space="preserve"> </w:t>
      </w:r>
      <w:r w:rsidRPr="005A2A2F">
        <w:rPr>
          <w:rFonts w:ascii="Courier New" w:hAnsi="Courier New" w:cs="Courier New"/>
          <w:sz w:val="22"/>
          <w:szCs w:val="22"/>
        </w:rPr>
        <w:t>limite</w:t>
      </w:r>
      <w:r w:rsidRPr="005A2A2F">
        <w:rPr>
          <w:rFonts w:ascii="Courier New" w:hAnsi="Courier New" w:cs="Courier New"/>
          <w:spacing w:val="-4"/>
          <w:sz w:val="22"/>
          <w:szCs w:val="22"/>
        </w:rPr>
        <w:t xml:space="preserve"> </w:t>
      </w:r>
      <w:r w:rsidRPr="005A2A2F">
        <w:rPr>
          <w:rFonts w:ascii="Courier New" w:hAnsi="Courier New" w:cs="Courier New"/>
          <w:sz w:val="22"/>
          <w:szCs w:val="22"/>
        </w:rPr>
        <w:t>mínimo</w:t>
      </w:r>
      <w:r w:rsidRPr="005A2A2F">
        <w:rPr>
          <w:rFonts w:ascii="Courier New" w:hAnsi="Courier New" w:cs="Courier New"/>
          <w:spacing w:val="-4"/>
          <w:sz w:val="22"/>
          <w:szCs w:val="22"/>
        </w:rPr>
        <w:t xml:space="preserve"> </w:t>
      </w:r>
      <w:r w:rsidRPr="005A2A2F">
        <w:rPr>
          <w:rFonts w:ascii="Courier New" w:hAnsi="Courier New" w:cs="Courier New"/>
          <w:sz w:val="22"/>
          <w:szCs w:val="22"/>
        </w:rPr>
        <w:t>previsto</w:t>
      </w:r>
      <w:r w:rsidRPr="005A2A2F">
        <w:rPr>
          <w:rFonts w:ascii="Courier New" w:hAnsi="Courier New" w:cs="Courier New"/>
          <w:spacing w:val="-4"/>
          <w:sz w:val="22"/>
          <w:szCs w:val="22"/>
        </w:rPr>
        <w:t xml:space="preserve"> </w:t>
      </w:r>
      <w:r w:rsidRPr="005A2A2F">
        <w:rPr>
          <w:rFonts w:ascii="Courier New" w:hAnsi="Courier New" w:cs="Courier New"/>
          <w:spacing w:val="-7"/>
          <w:sz w:val="22"/>
          <w:szCs w:val="22"/>
        </w:rPr>
        <w:t xml:space="preserve">no </w:t>
      </w:r>
      <w:r w:rsidRPr="005A2A2F">
        <w:rPr>
          <w:rFonts w:ascii="Courier New" w:hAnsi="Courier New" w:cs="Courier New"/>
          <w:sz w:val="22"/>
          <w:szCs w:val="22"/>
        </w:rPr>
        <w:t>artigo 6º da Lei no 12.846/2013.</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2º </w:t>
      </w:r>
      <w:r w:rsidRPr="005A2A2F">
        <w:rPr>
          <w:rFonts w:ascii="Courier New" w:hAnsi="Courier New" w:cs="Courier New"/>
          <w:sz w:val="22"/>
          <w:szCs w:val="22"/>
        </w:rPr>
        <w:t xml:space="preserve">No caso de a autoridade signatária declarar o descumprimento do acordo </w:t>
      </w:r>
      <w:r w:rsidRPr="005A2A2F">
        <w:rPr>
          <w:rFonts w:ascii="Courier New" w:hAnsi="Courier New" w:cs="Courier New"/>
          <w:spacing w:val="-7"/>
          <w:sz w:val="22"/>
          <w:szCs w:val="22"/>
        </w:rPr>
        <w:t xml:space="preserve">de </w:t>
      </w:r>
      <w:r w:rsidRPr="005A2A2F">
        <w:rPr>
          <w:rFonts w:ascii="Courier New" w:hAnsi="Courier New" w:cs="Courier New"/>
          <w:sz w:val="22"/>
          <w:szCs w:val="22"/>
        </w:rPr>
        <w:t>leniência</w:t>
      </w:r>
      <w:r w:rsidRPr="005A2A2F">
        <w:rPr>
          <w:rFonts w:ascii="Courier New" w:hAnsi="Courier New" w:cs="Courier New"/>
          <w:spacing w:val="-5"/>
          <w:sz w:val="22"/>
          <w:szCs w:val="22"/>
        </w:rPr>
        <w:t xml:space="preserve"> </w:t>
      </w:r>
      <w:r w:rsidRPr="005A2A2F">
        <w:rPr>
          <w:rFonts w:ascii="Courier New" w:hAnsi="Courier New" w:cs="Courier New"/>
          <w:sz w:val="22"/>
          <w:szCs w:val="22"/>
        </w:rPr>
        <w:t>por</w:t>
      </w:r>
      <w:r w:rsidRPr="005A2A2F">
        <w:rPr>
          <w:rFonts w:ascii="Courier New" w:hAnsi="Courier New" w:cs="Courier New"/>
          <w:spacing w:val="-5"/>
          <w:sz w:val="22"/>
          <w:szCs w:val="22"/>
        </w:rPr>
        <w:t xml:space="preserve"> </w:t>
      </w:r>
      <w:r w:rsidRPr="005A2A2F">
        <w:rPr>
          <w:rFonts w:ascii="Courier New" w:hAnsi="Courier New" w:cs="Courier New"/>
          <w:sz w:val="22"/>
          <w:szCs w:val="22"/>
        </w:rPr>
        <w:t>falta</w:t>
      </w:r>
      <w:r w:rsidRPr="005A2A2F">
        <w:rPr>
          <w:rFonts w:ascii="Courier New" w:hAnsi="Courier New" w:cs="Courier New"/>
          <w:spacing w:val="-5"/>
          <w:sz w:val="22"/>
          <w:szCs w:val="22"/>
        </w:rPr>
        <w:t xml:space="preserve"> </w:t>
      </w:r>
      <w:r w:rsidRPr="005A2A2F">
        <w:rPr>
          <w:rFonts w:ascii="Courier New" w:hAnsi="Courier New" w:cs="Courier New"/>
          <w:sz w:val="22"/>
          <w:szCs w:val="22"/>
        </w:rPr>
        <w:t>imputável</w:t>
      </w:r>
      <w:r w:rsidRPr="005A2A2F">
        <w:rPr>
          <w:rFonts w:ascii="Courier New" w:hAnsi="Courier New" w:cs="Courier New"/>
          <w:spacing w:val="-5"/>
          <w:sz w:val="22"/>
          <w:szCs w:val="22"/>
        </w:rPr>
        <w:t xml:space="preserve"> </w:t>
      </w:r>
      <w:r w:rsidRPr="005A2A2F">
        <w:rPr>
          <w:rFonts w:ascii="Courier New" w:hAnsi="Courier New" w:cs="Courier New"/>
          <w:sz w:val="22"/>
          <w:szCs w:val="22"/>
        </w:rPr>
        <w:t>à</w:t>
      </w:r>
      <w:r w:rsidRPr="005A2A2F">
        <w:rPr>
          <w:rFonts w:ascii="Courier New" w:hAnsi="Courier New" w:cs="Courier New"/>
          <w:spacing w:val="-5"/>
          <w:sz w:val="22"/>
          <w:szCs w:val="22"/>
        </w:rPr>
        <w:t xml:space="preserve"> </w:t>
      </w:r>
      <w:r w:rsidRPr="005A2A2F">
        <w:rPr>
          <w:rFonts w:ascii="Courier New" w:hAnsi="Courier New" w:cs="Courier New"/>
          <w:sz w:val="22"/>
          <w:szCs w:val="22"/>
        </w:rPr>
        <w:t>pessoa</w:t>
      </w:r>
      <w:r w:rsidRPr="005A2A2F">
        <w:rPr>
          <w:rFonts w:ascii="Courier New" w:hAnsi="Courier New" w:cs="Courier New"/>
          <w:spacing w:val="-5"/>
          <w:sz w:val="22"/>
          <w:szCs w:val="22"/>
        </w:rPr>
        <w:t xml:space="preserve"> </w:t>
      </w:r>
      <w:r w:rsidRPr="005A2A2F">
        <w:rPr>
          <w:rFonts w:ascii="Courier New" w:hAnsi="Courier New" w:cs="Courier New"/>
          <w:sz w:val="22"/>
          <w:szCs w:val="22"/>
        </w:rPr>
        <w:t>jurídica</w:t>
      </w:r>
      <w:r w:rsidRPr="005A2A2F">
        <w:rPr>
          <w:rFonts w:ascii="Courier New" w:hAnsi="Courier New" w:cs="Courier New"/>
          <w:spacing w:val="-5"/>
          <w:sz w:val="22"/>
          <w:szCs w:val="22"/>
        </w:rPr>
        <w:t xml:space="preserve"> </w:t>
      </w:r>
      <w:r w:rsidRPr="005A2A2F">
        <w:rPr>
          <w:rFonts w:ascii="Courier New" w:hAnsi="Courier New" w:cs="Courier New"/>
          <w:sz w:val="22"/>
          <w:szCs w:val="22"/>
        </w:rPr>
        <w:t>colaboradora,</w:t>
      </w:r>
      <w:r w:rsidRPr="005A2A2F">
        <w:rPr>
          <w:rFonts w:ascii="Courier New" w:hAnsi="Courier New" w:cs="Courier New"/>
          <w:spacing w:val="-5"/>
          <w:sz w:val="22"/>
          <w:szCs w:val="22"/>
        </w:rPr>
        <w:t xml:space="preserve"> </w:t>
      </w:r>
      <w:r w:rsidRPr="005A2A2F">
        <w:rPr>
          <w:rFonts w:ascii="Courier New" w:hAnsi="Courier New" w:cs="Courier New"/>
          <w:sz w:val="22"/>
          <w:szCs w:val="22"/>
        </w:rPr>
        <w:t>o</w:t>
      </w:r>
      <w:r w:rsidRPr="005A2A2F">
        <w:rPr>
          <w:rFonts w:ascii="Courier New" w:hAnsi="Courier New" w:cs="Courier New"/>
          <w:spacing w:val="-5"/>
          <w:sz w:val="22"/>
          <w:szCs w:val="22"/>
        </w:rPr>
        <w:t xml:space="preserve"> </w:t>
      </w:r>
      <w:r w:rsidRPr="005A2A2F">
        <w:rPr>
          <w:rFonts w:ascii="Courier New" w:hAnsi="Courier New" w:cs="Courier New"/>
          <w:sz w:val="22"/>
          <w:szCs w:val="22"/>
        </w:rPr>
        <w:t>valor</w:t>
      </w:r>
      <w:r w:rsidRPr="005A2A2F">
        <w:rPr>
          <w:rFonts w:ascii="Courier New" w:hAnsi="Courier New" w:cs="Courier New"/>
          <w:spacing w:val="-5"/>
          <w:sz w:val="22"/>
          <w:szCs w:val="22"/>
        </w:rPr>
        <w:t xml:space="preserve"> </w:t>
      </w:r>
      <w:r w:rsidRPr="005A2A2F">
        <w:rPr>
          <w:rFonts w:ascii="Courier New" w:hAnsi="Courier New" w:cs="Courier New"/>
          <w:sz w:val="22"/>
          <w:szCs w:val="22"/>
        </w:rPr>
        <w:t>integral</w:t>
      </w:r>
      <w:r w:rsidRPr="005A2A2F">
        <w:rPr>
          <w:rFonts w:ascii="Courier New" w:hAnsi="Courier New" w:cs="Courier New"/>
          <w:spacing w:val="-5"/>
          <w:sz w:val="22"/>
          <w:szCs w:val="22"/>
        </w:rPr>
        <w:t xml:space="preserve"> </w:t>
      </w:r>
      <w:r w:rsidRPr="005A2A2F">
        <w:rPr>
          <w:rFonts w:ascii="Courier New" w:hAnsi="Courier New" w:cs="Courier New"/>
          <w:sz w:val="22"/>
          <w:szCs w:val="22"/>
        </w:rPr>
        <w:t>encontrado antes da redução de que trata o caput será cobrado, descontando-se as frações da multa eventualmente já pagas.</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25</w:t>
      </w:r>
      <w:r w:rsidR="006C72AC">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 xml:space="preserve">O extrato da decisão condenatória previsto no parágrafo único do artigo </w:t>
      </w:r>
      <w:r w:rsidRPr="005A2A2F">
        <w:rPr>
          <w:rFonts w:ascii="Courier New" w:hAnsi="Courier New" w:cs="Courier New"/>
          <w:spacing w:val="-7"/>
          <w:sz w:val="22"/>
          <w:szCs w:val="22"/>
        </w:rPr>
        <w:t xml:space="preserve">15 </w:t>
      </w:r>
      <w:r w:rsidRPr="005A2A2F">
        <w:rPr>
          <w:rFonts w:ascii="Courier New" w:hAnsi="Courier New" w:cs="Courier New"/>
          <w:sz w:val="22"/>
          <w:szCs w:val="22"/>
        </w:rPr>
        <w:t>desta</w:t>
      </w:r>
      <w:r w:rsidRPr="005A2A2F">
        <w:rPr>
          <w:rFonts w:ascii="Courier New" w:hAnsi="Courier New" w:cs="Courier New"/>
          <w:spacing w:val="-9"/>
          <w:sz w:val="22"/>
          <w:szCs w:val="22"/>
        </w:rPr>
        <w:t xml:space="preserve"> </w:t>
      </w:r>
      <w:r w:rsidRPr="005A2A2F">
        <w:rPr>
          <w:rFonts w:ascii="Courier New" w:hAnsi="Courier New" w:cs="Courier New"/>
          <w:sz w:val="22"/>
          <w:szCs w:val="22"/>
        </w:rPr>
        <w:t>Lei</w:t>
      </w:r>
      <w:r w:rsidRPr="005A2A2F">
        <w:rPr>
          <w:rFonts w:ascii="Courier New" w:hAnsi="Courier New" w:cs="Courier New"/>
          <w:spacing w:val="-9"/>
          <w:sz w:val="22"/>
          <w:szCs w:val="22"/>
        </w:rPr>
        <w:t xml:space="preserve"> </w:t>
      </w:r>
      <w:r w:rsidRPr="005A2A2F">
        <w:rPr>
          <w:rFonts w:ascii="Courier New" w:hAnsi="Courier New" w:cs="Courier New"/>
          <w:sz w:val="22"/>
          <w:szCs w:val="22"/>
        </w:rPr>
        <w:t>será</w:t>
      </w:r>
      <w:r w:rsidRPr="005A2A2F">
        <w:rPr>
          <w:rFonts w:ascii="Courier New" w:hAnsi="Courier New" w:cs="Courier New"/>
          <w:spacing w:val="-9"/>
          <w:sz w:val="22"/>
          <w:szCs w:val="22"/>
        </w:rPr>
        <w:t xml:space="preserve"> </w:t>
      </w:r>
      <w:r w:rsidRPr="005A2A2F">
        <w:rPr>
          <w:rFonts w:ascii="Courier New" w:hAnsi="Courier New" w:cs="Courier New"/>
          <w:sz w:val="22"/>
          <w:szCs w:val="22"/>
        </w:rPr>
        <w:t>publicado</w:t>
      </w:r>
      <w:r w:rsidRPr="005A2A2F">
        <w:rPr>
          <w:rFonts w:ascii="Courier New" w:hAnsi="Courier New" w:cs="Courier New"/>
          <w:spacing w:val="-9"/>
          <w:sz w:val="22"/>
          <w:szCs w:val="22"/>
        </w:rPr>
        <w:t xml:space="preserve"> </w:t>
      </w:r>
      <w:r w:rsidRPr="005A2A2F">
        <w:rPr>
          <w:rFonts w:ascii="Courier New" w:hAnsi="Courier New" w:cs="Courier New"/>
          <w:sz w:val="22"/>
          <w:szCs w:val="22"/>
        </w:rPr>
        <w:t>às</w:t>
      </w:r>
      <w:r w:rsidRPr="005A2A2F">
        <w:rPr>
          <w:rFonts w:ascii="Courier New" w:hAnsi="Courier New" w:cs="Courier New"/>
          <w:spacing w:val="-9"/>
          <w:sz w:val="22"/>
          <w:szCs w:val="22"/>
        </w:rPr>
        <w:t xml:space="preserve"> </w:t>
      </w:r>
      <w:r w:rsidRPr="005A2A2F">
        <w:rPr>
          <w:rFonts w:ascii="Courier New" w:hAnsi="Courier New" w:cs="Courier New"/>
          <w:sz w:val="22"/>
          <w:szCs w:val="22"/>
        </w:rPr>
        <w:t>expensas</w:t>
      </w:r>
      <w:r w:rsidRPr="005A2A2F">
        <w:rPr>
          <w:rFonts w:ascii="Courier New" w:hAnsi="Courier New" w:cs="Courier New"/>
          <w:spacing w:val="-9"/>
          <w:sz w:val="22"/>
          <w:szCs w:val="22"/>
        </w:rPr>
        <w:t xml:space="preserve"> </w:t>
      </w:r>
      <w:r w:rsidRPr="005A2A2F">
        <w:rPr>
          <w:rFonts w:ascii="Courier New" w:hAnsi="Courier New" w:cs="Courier New"/>
          <w:sz w:val="22"/>
          <w:szCs w:val="22"/>
        </w:rPr>
        <w:t>da</w:t>
      </w:r>
      <w:r w:rsidRPr="005A2A2F">
        <w:rPr>
          <w:rFonts w:ascii="Courier New" w:hAnsi="Courier New" w:cs="Courier New"/>
          <w:spacing w:val="-9"/>
          <w:sz w:val="22"/>
          <w:szCs w:val="22"/>
        </w:rPr>
        <w:t xml:space="preserve"> </w:t>
      </w:r>
      <w:r w:rsidRPr="005A2A2F">
        <w:rPr>
          <w:rFonts w:ascii="Courier New" w:hAnsi="Courier New" w:cs="Courier New"/>
          <w:sz w:val="22"/>
          <w:szCs w:val="22"/>
        </w:rPr>
        <w:t>pessoa</w:t>
      </w:r>
      <w:r w:rsidRPr="005A2A2F">
        <w:rPr>
          <w:rFonts w:ascii="Courier New" w:hAnsi="Courier New" w:cs="Courier New"/>
          <w:spacing w:val="-9"/>
          <w:sz w:val="22"/>
          <w:szCs w:val="22"/>
        </w:rPr>
        <w:t xml:space="preserve"> </w:t>
      </w:r>
      <w:r w:rsidRPr="005A2A2F">
        <w:rPr>
          <w:rFonts w:ascii="Courier New" w:hAnsi="Courier New" w:cs="Courier New"/>
          <w:sz w:val="22"/>
          <w:szCs w:val="22"/>
        </w:rPr>
        <w:t>jurídica,</w:t>
      </w:r>
      <w:r w:rsidRPr="005A2A2F">
        <w:rPr>
          <w:rFonts w:ascii="Courier New" w:hAnsi="Courier New" w:cs="Courier New"/>
          <w:spacing w:val="-8"/>
          <w:sz w:val="22"/>
          <w:szCs w:val="22"/>
        </w:rPr>
        <w:t xml:space="preserve"> </w:t>
      </w:r>
      <w:r w:rsidRPr="005A2A2F">
        <w:rPr>
          <w:rFonts w:ascii="Courier New" w:hAnsi="Courier New" w:cs="Courier New"/>
          <w:sz w:val="22"/>
          <w:szCs w:val="22"/>
        </w:rPr>
        <w:t>cumulativamente,</w:t>
      </w:r>
      <w:r w:rsidRPr="005A2A2F">
        <w:rPr>
          <w:rFonts w:ascii="Courier New" w:hAnsi="Courier New" w:cs="Courier New"/>
          <w:spacing w:val="-9"/>
          <w:sz w:val="22"/>
          <w:szCs w:val="22"/>
        </w:rPr>
        <w:t xml:space="preserve"> </w:t>
      </w:r>
      <w:r w:rsidRPr="005A2A2F">
        <w:rPr>
          <w:rFonts w:ascii="Courier New" w:hAnsi="Courier New" w:cs="Courier New"/>
          <w:sz w:val="22"/>
          <w:szCs w:val="22"/>
        </w:rPr>
        <w:t>nos</w:t>
      </w:r>
      <w:r w:rsidRPr="005A2A2F">
        <w:rPr>
          <w:rFonts w:ascii="Courier New" w:hAnsi="Courier New" w:cs="Courier New"/>
          <w:spacing w:val="-9"/>
          <w:sz w:val="22"/>
          <w:szCs w:val="22"/>
        </w:rPr>
        <w:t xml:space="preserve"> </w:t>
      </w:r>
      <w:r w:rsidRPr="005A2A2F">
        <w:rPr>
          <w:rFonts w:ascii="Courier New" w:hAnsi="Courier New" w:cs="Courier New"/>
          <w:sz w:val="22"/>
          <w:szCs w:val="22"/>
        </w:rPr>
        <w:t>seguintes meios:</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6C72AC" w:rsidP="006C72AC">
      <w:pPr>
        <w:pStyle w:val="PargrafodaLista"/>
        <w:tabs>
          <w:tab w:val="left" w:pos="1399"/>
        </w:tabs>
        <w:spacing w:line="276" w:lineRule="auto"/>
        <w:ind w:left="557" w:right="0"/>
        <w:rPr>
          <w:rFonts w:ascii="Courier New" w:hAnsi="Courier New" w:cs="Courier New"/>
        </w:rPr>
      </w:pPr>
      <w:r w:rsidRPr="0043324B">
        <w:rPr>
          <w:rFonts w:ascii="Courier New" w:hAnsi="Courier New" w:cs="Courier New"/>
          <w:b/>
        </w:rPr>
        <w:t>I.</w:t>
      </w:r>
      <w:r>
        <w:rPr>
          <w:rFonts w:ascii="Courier New" w:hAnsi="Courier New" w:cs="Courier New"/>
        </w:rPr>
        <w:t xml:space="preserve"> N</w:t>
      </w:r>
      <w:r w:rsidR="005A2A2F" w:rsidRPr="005A2A2F">
        <w:rPr>
          <w:rFonts w:ascii="Courier New" w:hAnsi="Courier New" w:cs="Courier New"/>
        </w:rPr>
        <w:t>o sítio eletrônico da pessoa jurídica, caso exista, devendo ser acessível na página inicial pelo prazo mínimo de 30 (trinta) dias;</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6C72AC" w:rsidRDefault="006C72AC" w:rsidP="006C72AC">
      <w:pPr>
        <w:pStyle w:val="PargrafodaLista"/>
        <w:tabs>
          <w:tab w:val="left" w:pos="1461"/>
        </w:tabs>
        <w:spacing w:line="276" w:lineRule="auto"/>
        <w:ind w:left="557" w:right="0"/>
        <w:rPr>
          <w:rFonts w:ascii="Courier New" w:hAnsi="Courier New" w:cs="Courier New"/>
        </w:rPr>
      </w:pPr>
      <w:r w:rsidRPr="0043324B">
        <w:rPr>
          <w:rFonts w:ascii="Courier New" w:hAnsi="Courier New" w:cs="Courier New"/>
          <w:b/>
        </w:rPr>
        <w:t>II.</w:t>
      </w:r>
      <w:r>
        <w:rPr>
          <w:rFonts w:ascii="Courier New" w:hAnsi="Courier New" w:cs="Courier New"/>
        </w:rPr>
        <w:t xml:space="preserve"> E</w:t>
      </w:r>
      <w:r w:rsidR="005A2A2F" w:rsidRPr="005A2A2F">
        <w:rPr>
          <w:rFonts w:ascii="Courier New" w:hAnsi="Courier New" w:cs="Courier New"/>
        </w:rPr>
        <w:t>m jornal de grande circulação no âmbito municipal ou regional</w:t>
      </w:r>
      <w:r>
        <w:rPr>
          <w:rFonts w:ascii="Courier New" w:hAnsi="Courier New" w:cs="Courier New"/>
        </w:rPr>
        <w:t>;</w:t>
      </w:r>
    </w:p>
    <w:p w:rsidR="006C72AC" w:rsidRDefault="006C72AC" w:rsidP="006C72AC">
      <w:pPr>
        <w:pStyle w:val="PargrafodaLista"/>
        <w:tabs>
          <w:tab w:val="left" w:pos="1461"/>
        </w:tabs>
        <w:spacing w:line="276" w:lineRule="auto"/>
        <w:ind w:left="557" w:right="0"/>
        <w:rPr>
          <w:rFonts w:ascii="Courier New" w:hAnsi="Courier New" w:cs="Courier New"/>
        </w:rPr>
      </w:pPr>
    </w:p>
    <w:p w:rsidR="005A2A2F" w:rsidRPr="005A2A2F" w:rsidRDefault="006C72AC" w:rsidP="006C72AC">
      <w:pPr>
        <w:pStyle w:val="PargrafodaLista"/>
        <w:tabs>
          <w:tab w:val="left" w:pos="1461"/>
        </w:tabs>
        <w:spacing w:line="276" w:lineRule="auto"/>
        <w:ind w:left="557" w:right="0"/>
        <w:rPr>
          <w:rFonts w:ascii="Courier New" w:hAnsi="Courier New" w:cs="Courier New"/>
        </w:rPr>
      </w:pPr>
      <w:r w:rsidRPr="0043324B">
        <w:rPr>
          <w:rFonts w:ascii="Courier New" w:hAnsi="Courier New" w:cs="Courier New"/>
          <w:b/>
        </w:rPr>
        <w:t>III.</w:t>
      </w:r>
      <w:r>
        <w:rPr>
          <w:rFonts w:ascii="Courier New" w:hAnsi="Courier New" w:cs="Courier New"/>
        </w:rPr>
        <w:t xml:space="preserve"> E</w:t>
      </w:r>
      <w:r w:rsidR="005A2A2F" w:rsidRPr="005A2A2F">
        <w:rPr>
          <w:rFonts w:ascii="Courier New" w:hAnsi="Courier New" w:cs="Courier New"/>
        </w:rPr>
        <w:t xml:space="preserve">m edital a ser afixado, pelo prazo mínimo de 30 (trinta) dias, no próprio estabelecimento ou no local de exercício da atividade da pessoa jurídica, de </w:t>
      </w:r>
      <w:r w:rsidR="005A2A2F" w:rsidRPr="005A2A2F">
        <w:rPr>
          <w:rFonts w:ascii="Courier New" w:hAnsi="Courier New" w:cs="Courier New"/>
          <w:spacing w:val="-4"/>
        </w:rPr>
        <w:t xml:space="preserve">modo </w:t>
      </w:r>
      <w:r w:rsidR="005A2A2F" w:rsidRPr="005A2A2F">
        <w:rPr>
          <w:rFonts w:ascii="Courier New" w:hAnsi="Courier New" w:cs="Courier New"/>
        </w:rPr>
        <w:t>visível ao público.</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Parágrafo único. </w:t>
      </w:r>
      <w:r w:rsidRPr="005A2A2F">
        <w:rPr>
          <w:rFonts w:ascii="Courier New" w:hAnsi="Courier New" w:cs="Courier New"/>
          <w:sz w:val="22"/>
          <w:szCs w:val="22"/>
        </w:rPr>
        <w:t>O extrato da decisão condenatória também será publicado no sítio eletrônico oficial da Administração Pública Municipal.</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6C72AC" w:rsidRPr="005A2A2F" w:rsidRDefault="006C72AC" w:rsidP="006C72AC">
      <w:pPr>
        <w:pStyle w:val="Corpodetexto"/>
        <w:spacing w:after="0" w:line="276" w:lineRule="auto"/>
        <w:ind w:firstLineChars="253" w:firstLine="557"/>
        <w:jc w:val="both"/>
        <w:rPr>
          <w:rFonts w:ascii="Courier New" w:hAnsi="Courier New" w:cs="Courier New"/>
          <w:sz w:val="22"/>
          <w:szCs w:val="22"/>
        </w:rPr>
      </w:pPr>
    </w:p>
    <w:p w:rsidR="005A2A2F" w:rsidRPr="006C72AC" w:rsidRDefault="005A2A2F" w:rsidP="006C72AC">
      <w:pPr>
        <w:pStyle w:val="Ttulo2"/>
        <w:spacing w:before="0" w:after="0" w:line="276" w:lineRule="auto"/>
        <w:ind w:firstLineChars="253" w:firstLine="559"/>
        <w:jc w:val="both"/>
        <w:rPr>
          <w:rFonts w:ascii="Courier New" w:hAnsi="Courier New" w:cs="Courier New"/>
          <w:i w:val="0"/>
          <w:sz w:val="22"/>
          <w:szCs w:val="22"/>
        </w:rPr>
      </w:pPr>
      <w:r w:rsidRPr="006C72AC">
        <w:rPr>
          <w:rFonts w:ascii="Courier New" w:hAnsi="Courier New" w:cs="Courier New"/>
          <w:i w:val="0"/>
          <w:sz w:val="22"/>
          <w:szCs w:val="22"/>
        </w:rPr>
        <w:t>DO PROGRAMA DE INTEGRIDADE</w:t>
      </w:r>
    </w:p>
    <w:p w:rsidR="005A2A2F" w:rsidRPr="005A2A2F" w:rsidRDefault="005A2A2F" w:rsidP="006C72AC">
      <w:pPr>
        <w:pStyle w:val="Corpodetexto"/>
        <w:spacing w:after="0" w:line="276" w:lineRule="auto"/>
        <w:ind w:firstLineChars="253" w:firstLine="559"/>
        <w:jc w:val="both"/>
        <w:rPr>
          <w:rFonts w:ascii="Courier New" w:hAnsi="Courier New" w:cs="Courier New"/>
          <w:b/>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w:t>
      </w:r>
      <w:r w:rsidRPr="005A2A2F">
        <w:rPr>
          <w:rFonts w:ascii="Courier New" w:hAnsi="Courier New" w:cs="Courier New"/>
          <w:b/>
          <w:spacing w:val="-6"/>
          <w:sz w:val="22"/>
          <w:szCs w:val="22"/>
        </w:rPr>
        <w:t xml:space="preserve"> </w:t>
      </w:r>
      <w:r w:rsidRPr="005A2A2F">
        <w:rPr>
          <w:rFonts w:ascii="Courier New" w:hAnsi="Courier New" w:cs="Courier New"/>
          <w:b/>
          <w:sz w:val="22"/>
          <w:szCs w:val="22"/>
        </w:rPr>
        <w:t>26</w:t>
      </w:r>
      <w:r w:rsidR="006C72AC">
        <w:rPr>
          <w:rFonts w:ascii="Courier New" w:hAnsi="Courier New" w:cs="Courier New"/>
          <w:b/>
          <w:sz w:val="22"/>
          <w:szCs w:val="22"/>
        </w:rPr>
        <w:t>.</w:t>
      </w:r>
      <w:r w:rsidRPr="005A2A2F">
        <w:rPr>
          <w:rFonts w:ascii="Courier New" w:hAnsi="Courier New" w:cs="Courier New"/>
          <w:b/>
          <w:spacing w:val="-6"/>
          <w:sz w:val="22"/>
          <w:szCs w:val="22"/>
        </w:rPr>
        <w:t xml:space="preserve"> </w:t>
      </w:r>
      <w:r w:rsidRPr="005A2A2F">
        <w:rPr>
          <w:rFonts w:ascii="Courier New" w:hAnsi="Courier New" w:cs="Courier New"/>
          <w:sz w:val="22"/>
          <w:szCs w:val="22"/>
        </w:rPr>
        <w:t>Os</w:t>
      </w:r>
      <w:r w:rsidRPr="005A2A2F">
        <w:rPr>
          <w:rFonts w:ascii="Courier New" w:hAnsi="Courier New" w:cs="Courier New"/>
          <w:spacing w:val="-6"/>
          <w:sz w:val="22"/>
          <w:szCs w:val="22"/>
        </w:rPr>
        <w:t xml:space="preserve"> </w:t>
      </w:r>
      <w:r w:rsidRPr="005A2A2F">
        <w:rPr>
          <w:rFonts w:ascii="Courier New" w:hAnsi="Courier New" w:cs="Courier New"/>
          <w:sz w:val="22"/>
          <w:szCs w:val="22"/>
        </w:rPr>
        <w:t>parâmetros</w:t>
      </w:r>
      <w:r w:rsidRPr="005A2A2F">
        <w:rPr>
          <w:rFonts w:ascii="Courier New" w:hAnsi="Courier New" w:cs="Courier New"/>
          <w:spacing w:val="-6"/>
          <w:sz w:val="22"/>
          <w:szCs w:val="22"/>
        </w:rPr>
        <w:t xml:space="preserve"> </w:t>
      </w:r>
      <w:r w:rsidRPr="005A2A2F">
        <w:rPr>
          <w:rFonts w:ascii="Courier New" w:hAnsi="Courier New" w:cs="Courier New"/>
          <w:sz w:val="22"/>
          <w:szCs w:val="22"/>
        </w:rPr>
        <w:t>de</w:t>
      </w:r>
      <w:r w:rsidRPr="005A2A2F">
        <w:rPr>
          <w:rFonts w:ascii="Courier New" w:hAnsi="Courier New" w:cs="Courier New"/>
          <w:spacing w:val="-6"/>
          <w:sz w:val="22"/>
          <w:szCs w:val="22"/>
        </w:rPr>
        <w:t xml:space="preserve"> </w:t>
      </w:r>
      <w:r w:rsidRPr="005A2A2F">
        <w:rPr>
          <w:rFonts w:ascii="Courier New" w:hAnsi="Courier New" w:cs="Courier New"/>
          <w:sz w:val="22"/>
          <w:szCs w:val="22"/>
        </w:rPr>
        <w:t>avaliação</w:t>
      </w:r>
      <w:r w:rsidRPr="005A2A2F">
        <w:rPr>
          <w:rFonts w:ascii="Courier New" w:hAnsi="Courier New" w:cs="Courier New"/>
          <w:spacing w:val="-6"/>
          <w:sz w:val="22"/>
          <w:szCs w:val="22"/>
        </w:rPr>
        <w:t xml:space="preserve"> </w:t>
      </w:r>
      <w:r w:rsidRPr="005A2A2F">
        <w:rPr>
          <w:rFonts w:ascii="Courier New" w:hAnsi="Courier New" w:cs="Courier New"/>
          <w:sz w:val="22"/>
          <w:szCs w:val="22"/>
        </w:rPr>
        <w:t>de</w:t>
      </w:r>
      <w:r w:rsidRPr="005A2A2F">
        <w:rPr>
          <w:rFonts w:ascii="Courier New" w:hAnsi="Courier New" w:cs="Courier New"/>
          <w:spacing w:val="-5"/>
          <w:sz w:val="22"/>
          <w:szCs w:val="22"/>
        </w:rPr>
        <w:t xml:space="preserve"> </w:t>
      </w:r>
      <w:r w:rsidRPr="005A2A2F">
        <w:rPr>
          <w:rFonts w:ascii="Courier New" w:hAnsi="Courier New" w:cs="Courier New"/>
          <w:sz w:val="22"/>
          <w:szCs w:val="22"/>
        </w:rPr>
        <w:t>mecanismos</w:t>
      </w:r>
      <w:r w:rsidRPr="005A2A2F">
        <w:rPr>
          <w:rFonts w:ascii="Courier New" w:hAnsi="Courier New" w:cs="Courier New"/>
          <w:spacing w:val="-6"/>
          <w:sz w:val="22"/>
          <w:szCs w:val="22"/>
        </w:rPr>
        <w:t xml:space="preserve"> </w:t>
      </w:r>
      <w:r w:rsidRPr="005A2A2F">
        <w:rPr>
          <w:rFonts w:ascii="Courier New" w:hAnsi="Courier New" w:cs="Courier New"/>
          <w:sz w:val="22"/>
          <w:szCs w:val="22"/>
        </w:rPr>
        <w:t>e</w:t>
      </w:r>
      <w:r w:rsidRPr="005A2A2F">
        <w:rPr>
          <w:rFonts w:ascii="Courier New" w:hAnsi="Courier New" w:cs="Courier New"/>
          <w:spacing w:val="-6"/>
          <w:sz w:val="22"/>
          <w:szCs w:val="22"/>
        </w:rPr>
        <w:t xml:space="preserve"> </w:t>
      </w:r>
      <w:r w:rsidRPr="005A2A2F">
        <w:rPr>
          <w:rFonts w:ascii="Courier New" w:hAnsi="Courier New" w:cs="Courier New"/>
          <w:sz w:val="22"/>
          <w:szCs w:val="22"/>
        </w:rPr>
        <w:t>procedimentos</w:t>
      </w:r>
      <w:r w:rsidRPr="005A2A2F">
        <w:rPr>
          <w:rFonts w:ascii="Courier New" w:hAnsi="Courier New" w:cs="Courier New"/>
          <w:spacing w:val="-6"/>
          <w:sz w:val="22"/>
          <w:szCs w:val="22"/>
        </w:rPr>
        <w:t xml:space="preserve"> </w:t>
      </w:r>
      <w:r w:rsidRPr="005A2A2F">
        <w:rPr>
          <w:rFonts w:ascii="Courier New" w:hAnsi="Courier New" w:cs="Courier New"/>
          <w:sz w:val="22"/>
          <w:szCs w:val="22"/>
        </w:rPr>
        <w:t>previstos</w:t>
      </w:r>
      <w:r w:rsidRPr="005A2A2F">
        <w:rPr>
          <w:rFonts w:ascii="Courier New" w:hAnsi="Courier New" w:cs="Courier New"/>
          <w:spacing w:val="-6"/>
          <w:sz w:val="22"/>
          <w:szCs w:val="22"/>
        </w:rPr>
        <w:t xml:space="preserve"> </w:t>
      </w:r>
      <w:r w:rsidRPr="005A2A2F">
        <w:rPr>
          <w:rFonts w:ascii="Courier New" w:hAnsi="Courier New" w:cs="Courier New"/>
          <w:sz w:val="22"/>
          <w:szCs w:val="22"/>
        </w:rPr>
        <w:t>no</w:t>
      </w:r>
      <w:r w:rsidRPr="005A2A2F">
        <w:rPr>
          <w:rFonts w:ascii="Courier New" w:hAnsi="Courier New" w:cs="Courier New"/>
          <w:spacing w:val="-6"/>
          <w:sz w:val="22"/>
          <w:szCs w:val="22"/>
        </w:rPr>
        <w:t xml:space="preserve"> </w:t>
      </w:r>
      <w:r w:rsidRPr="005A2A2F">
        <w:rPr>
          <w:rFonts w:ascii="Courier New" w:hAnsi="Courier New" w:cs="Courier New"/>
          <w:sz w:val="22"/>
          <w:szCs w:val="22"/>
        </w:rPr>
        <w:t xml:space="preserve">artigo 7º, inciso VIII, da Lei Federal nº 12.846/2013, serão, no que couber, </w:t>
      </w:r>
      <w:r w:rsidRPr="005A2A2F">
        <w:rPr>
          <w:rFonts w:ascii="Courier New" w:hAnsi="Courier New" w:cs="Courier New"/>
          <w:spacing w:val="-3"/>
          <w:sz w:val="22"/>
          <w:szCs w:val="22"/>
        </w:rPr>
        <w:t>aqueles</w:t>
      </w:r>
      <w:r w:rsidRPr="005A2A2F">
        <w:rPr>
          <w:rFonts w:ascii="Courier New" w:hAnsi="Courier New" w:cs="Courier New"/>
          <w:spacing w:val="54"/>
          <w:sz w:val="22"/>
          <w:szCs w:val="22"/>
        </w:rPr>
        <w:t xml:space="preserve"> </w:t>
      </w:r>
      <w:r w:rsidRPr="005A2A2F">
        <w:rPr>
          <w:rFonts w:ascii="Courier New" w:hAnsi="Courier New" w:cs="Courier New"/>
          <w:sz w:val="22"/>
          <w:szCs w:val="22"/>
        </w:rPr>
        <w:t>estabelecidos no regulamento do Poder Executivo Federal, nos arts. 41 e 42 do Decreto Federal nº 8.420, de 18 de março de 2015.</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6C72AC" w:rsidRDefault="005A2A2F" w:rsidP="006C72AC">
      <w:pPr>
        <w:pStyle w:val="Ttulo2"/>
        <w:spacing w:before="0" w:after="0" w:line="276" w:lineRule="auto"/>
        <w:ind w:firstLineChars="253" w:firstLine="559"/>
        <w:jc w:val="both"/>
        <w:rPr>
          <w:rFonts w:ascii="Courier New" w:hAnsi="Courier New" w:cs="Courier New"/>
          <w:i w:val="0"/>
          <w:sz w:val="22"/>
          <w:szCs w:val="22"/>
        </w:rPr>
      </w:pPr>
      <w:r w:rsidRPr="006C72AC">
        <w:rPr>
          <w:rFonts w:ascii="Courier New" w:hAnsi="Courier New" w:cs="Courier New"/>
          <w:i w:val="0"/>
          <w:sz w:val="22"/>
          <w:szCs w:val="22"/>
        </w:rPr>
        <w:t>DO ACORDO DE LENIÊNCIA</w:t>
      </w:r>
    </w:p>
    <w:p w:rsidR="005A2A2F" w:rsidRPr="005A2A2F" w:rsidRDefault="005A2A2F" w:rsidP="006C72AC">
      <w:pPr>
        <w:pStyle w:val="Corpodetexto"/>
        <w:spacing w:after="0" w:line="276" w:lineRule="auto"/>
        <w:ind w:firstLineChars="253" w:firstLine="559"/>
        <w:jc w:val="both"/>
        <w:rPr>
          <w:rFonts w:ascii="Courier New" w:hAnsi="Courier New" w:cs="Courier New"/>
          <w:b/>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27</w:t>
      </w:r>
      <w:r w:rsidR="006C72AC">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Cabe à autoridade instauradora a celebração de acordo de leniência, nos termos do Capítulo V da Lei Federal nº 12.846/2013, sendo vedada a sua delegação.</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lastRenderedPageBreak/>
        <w:t>Art. 28</w:t>
      </w:r>
      <w:r w:rsidR="006C72AC">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A proposta do acordo de leniência será sigilosa, conforme previsto no § 6º do artigo 16 da Lei Federal nº 12.846/2013, e autuada em autos apartados.</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Parágrafo único. </w:t>
      </w:r>
      <w:r w:rsidRPr="005A2A2F">
        <w:rPr>
          <w:rFonts w:ascii="Courier New" w:hAnsi="Courier New" w:cs="Courier New"/>
          <w:sz w:val="22"/>
          <w:szCs w:val="22"/>
        </w:rPr>
        <w:t>A proposta do acordo de leniência poderá ser feita até a conclusão</w:t>
      </w:r>
      <w:r w:rsidRPr="005A2A2F">
        <w:rPr>
          <w:rFonts w:ascii="Courier New" w:hAnsi="Courier New" w:cs="Courier New"/>
          <w:spacing w:val="-42"/>
          <w:sz w:val="22"/>
          <w:szCs w:val="22"/>
        </w:rPr>
        <w:t xml:space="preserve"> </w:t>
      </w:r>
      <w:r w:rsidRPr="005A2A2F">
        <w:rPr>
          <w:rFonts w:ascii="Courier New" w:hAnsi="Courier New" w:cs="Courier New"/>
          <w:spacing w:val="-8"/>
          <w:sz w:val="22"/>
          <w:szCs w:val="22"/>
        </w:rPr>
        <w:t xml:space="preserve">do </w:t>
      </w:r>
      <w:r w:rsidRPr="005A2A2F">
        <w:rPr>
          <w:rFonts w:ascii="Courier New" w:hAnsi="Courier New" w:cs="Courier New"/>
          <w:sz w:val="22"/>
          <w:szCs w:val="22"/>
        </w:rPr>
        <w:t>relatório a ser elaborado no PAR.</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29</w:t>
      </w:r>
      <w:r w:rsidR="006C72AC">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 xml:space="preserve">Não importará em confissão quanto à matéria de fato, nem reconhecimento </w:t>
      </w:r>
      <w:r w:rsidRPr="005A2A2F">
        <w:rPr>
          <w:rFonts w:ascii="Courier New" w:hAnsi="Courier New" w:cs="Courier New"/>
          <w:spacing w:val="-8"/>
          <w:sz w:val="22"/>
          <w:szCs w:val="22"/>
        </w:rPr>
        <w:t xml:space="preserve">de </w:t>
      </w:r>
      <w:r w:rsidRPr="005A2A2F">
        <w:rPr>
          <w:rFonts w:ascii="Courier New" w:hAnsi="Courier New" w:cs="Courier New"/>
          <w:sz w:val="22"/>
          <w:szCs w:val="22"/>
        </w:rPr>
        <w:t xml:space="preserve">ilicitude da conduta analisada, a proposta de acordo de leniência rejeitada na fase </w:t>
      </w:r>
      <w:r w:rsidRPr="005A2A2F">
        <w:rPr>
          <w:rFonts w:ascii="Courier New" w:hAnsi="Courier New" w:cs="Courier New"/>
          <w:spacing w:val="-8"/>
          <w:sz w:val="22"/>
          <w:szCs w:val="22"/>
        </w:rPr>
        <w:t xml:space="preserve">de </w:t>
      </w:r>
      <w:r w:rsidRPr="005A2A2F">
        <w:rPr>
          <w:rFonts w:ascii="Courier New" w:hAnsi="Courier New" w:cs="Courier New"/>
          <w:sz w:val="22"/>
          <w:szCs w:val="22"/>
        </w:rPr>
        <w:t>negociação, da qual não se fará qualquer divulgação, nos termos do § 6º do artigo 16</w:t>
      </w:r>
      <w:r w:rsidRPr="005A2A2F">
        <w:rPr>
          <w:rFonts w:ascii="Courier New" w:hAnsi="Courier New" w:cs="Courier New"/>
          <w:spacing w:val="-32"/>
          <w:sz w:val="22"/>
          <w:szCs w:val="22"/>
        </w:rPr>
        <w:t xml:space="preserve"> </w:t>
      </w:r>
      <w:r w:rsidRPr="005A2A2F">
        <w:rPr>
          <w:rFonts w:ascii="Courier New" w:hAnsi="Courier New" w:cs="Courier New"/>
          <w:spacing w:val="-7"/>
          <w:sz w:val="22"/>
          <w:szCs w:val="22"/>
        </w:rPr>
        <w:t xml:space="preserve">da </w:t>
      </w:r>
      <w:r w:rsidRPr="005A2A2F">
        <w:rPr>
          <w:rFonts w:ascii="Courier New" w:hAnsi="Courier New" w:cs="Courier New"/>
          <w:sz w:val="22"/>
          <w:szCs w:val="22"/>
        </w:rPr>
        <w:t>Lei Federal nº 12.846, de 2013.</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30</w:t>
      </w:r>
      <w:r w:rsidR="006C72AC">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 xml:space="preserve">A apresentação da proposta de acordo de leniência poderá ser realizada </w:t>
      </w:r>
      <w:r w:rsidRPr="005A2A2F">
        <w:rPr>
          <w:rFonts w:ascii="Courier New" w:hAnsi="Courier New" w:cs="Courier New"/>
          <w:spacing w:val="-6"/>
          <w:sz w:val="22"/>
          <w:szCs w:val="22"/>
        </w:rPr>
        <w:t xml:space="preserve">na </w:t>
      </w:r>
      <w:r w:rsidRPr="005A2A2F">
        <w:rPr>
          <w:rFonts w:ascii="Courier New" w:hAnsi="Courier New" w:cs="Courier New"/>
          <w:sz w:val="22"/>
          <w:szCs w:val="22"/>
        </w:rPr>
        <w:t xml:space="preserve">forma escrita ou oral e deverá conter a qualificação completa da pessoa jurídica e </w:t>
      </w:r>
      <w:r w:rsidRPr="005A2A2F">
        <w:rPr>
          <w:rFonts w:ascii="Courier New" w:hAnsi="Courier New" w:cs="Courier New"/>
          <w:spacing w:val="-6"/>
          <w:sz w:val="22"/>
          <w:szCs w:val="22"/>
        </w:rPr>
        <w:t xml:space="preserve">de </w:t>
      </w:r>
      <w:r w:rsidRPr="005A2A2F">
        <w:rPr>
          <w:rFonts w:ascii="Courier New" w:hAnsi="Courier New" w:cs="Courier New"/>
          <w:sz w:val="22"/>
          <w:szCs w:val="22"/>
        </w:rPr>
        <w:t>seus representantes, devidamente documentada, e incluirá ainda, no mínimo, a</w:t>
      </w:r>
      <w:r w:rsidRPr="005A2A2F">
        <w:rPr>
          <w:rFonts w:ascii="Courier New" w:hAnsi="Courier New" w:cs="Courier New"/>
          <w:spacing w:val="-24"/>
          <w:sz w:val="22"/>
          <w:szCs w:val="22"/>
        </w:rPr>
        <w:t xml:space="preserve"> </w:t>
      </w:r>
      <w:r w:rsidRPr="005A2A2F">
        <w:rPr>
          <w:rFonts w:ascii="Courier New" w:hAnsi="Courier New" w:cs="Courier New"/>
          <w:sz w:val="22"/>
          <w:szCs w:val="22"/>
        </w:rPr>
        <w:t>previsão de identificação dos demais envolvidos no suposto ilícito, quando couber, o resumo da prática</w:t>
      </w:r>
      <w:r w:rsidRPr="005A2A2F">
        <w:rPr>
          <w:rFonts w:ascii="Courier New" w:hAnsi="Courier New" w:cs="Courier New"/>
          <w:spacing w:val="-9"/>
          <w:sz w:val="22"/>
          <w:szCs w:val="22"/>
        </w:rPr>
        <w:t xml:space="preserve"> </w:t>
      </w:r>
      <w:r w:rsidRPr="005A2A2F">
        <w:rPr>
          <w:rFonts w:ascii="Courier New" w:hAnsi="Courier New" w:cs="Courier New"/>
          <w:sz w:val="22"/>
          <w:szCs w:val="22"/>
        </w:rPr>
        <w:t>supostamente</w:t>
      </w:r>
      <w:r w:rsidRPr="005A2A2F">
        <w:rPr>
          <w:rFonts w:ascii="Courier New" w:hAnsi="Courier New" w:cs="Courier New"/>
          <w:spacing w:val="-9"/>
          <w:sz w:val="22"/>
          <w:szCs w:val="22"/>
        </w:rPr>
        <w:t xml:space="preserve"> </w:t>
      </w:r>
      <w:r w:rsidRPr="005A2A2F">
        <w:rPr>
          <w:rFonts w:ascii="Courier New" w:hAnsi="Courier New" w:cs="Courier New"/>
          <w:sz w:val="22"/>
          <w:szCs w:val="22"/>
        </w:rPr>
        <w:t>ilícita</w:t>
      </w:r>
      <w:r w:rsidRPr="005A2A2F">
        <w:rPr>
          <w:rFonts w:ascii="Courier New" w:hAnsi="Courier New" w:cs="Courier New"/>
          <w:spacing w:val="-9"/>
          <w:sz w:val="22"/>
          <w:szCs w:val="22"/>
        </w:rPr>
        <w:t xml:space="preserve"> </w:t>
      </w:r>
      <w:r w:rsidRPr="005A2A2F">
        <w:rPr>
          <w:rFonts w:ascii="Courier New" w:hAnsi="Courier New" w:cs="Courier New"/>
          <w:sz w:val="22"/>
          <w:szCs w:val="22"/>
        </w:rPr>
        <w:t>e</w:t>
      </w:r>
      <w:r w:rsidRPr="005A2A2F">
        <w:rPr>
          <w:rFonts w:ascii="Courier New" w:hAnsi="Courier New" w:cs="Courier New"/>
          <w:spacing w:val="-9"/>
          <w:sz w:val="22"/>
          <w:szCs w:val="22"/>
        </w:rPr>
        <w:t xml:space="preserve"> </w:t>
      </w:r>
      <w:r w:rsidRPr="005A2A2F">
        <w:rPr>
          <w:rFonts w:ascii="Courier New" w:hAnsi="Courier New" w:cs="Courier New"/>
          <w:sz w:val="22"/>
          <w:szCs w:val="22"/>
        </w:rPr>
        <w:t>a</w:t>
      </w:r>
      <w:r w:rsidRPr="005A2A2F">
        <w:rPr>
          <w:rFonts w:ascii="Courier New" w:hAnsi="Courier New" w:cs="Courier New"/>
          <w:spacing w:val="-9"/>
          <w:sz w:val="22"/>
          <w:szCs w:val="22"/>
        </w:rPr>
        <w:t xml:space="preserve"> </w:t>
      </w:r>
      <w:r w:rsidRPr="005A2A2F">
        <w:rPr>
          <w:rFonts w:ascii="Courier New" w:hAnsi="Courier New" w:cs="Courier New"/>
          <w:sz w:val="22"/>
          <w:szCs w:val="22"/>
        </w:rPr>
        <w:t>descrição</w:t>
      </w:r>
      <w:r w:rsidRPr="005A2A2F">
        <w:rPr>
          <w:rFonts w:ascii="Courier New" w:hAnsi="Courier New" w:cs="Courier New"/>
          <w:spacing w:val="-9"/>
          <w:sz w:val="22"/>
          <w:szCs w:val="22"/>
        </w:rPr>
        <w:t xml:space="preserve"> </w:t>
      </w:r>
      <w:r w:rsidRPr="005A2A2F">
        <w:rPr>
          <w:rFonts w:ascii="Courier New" w:hAnsi="Courier New" w:cs="Courier New"/>
          <w:sz w:val="22"/>
          <w:szCs w:val="22"/>
        </w:rPr>
        <w:t>das</w:t>
      </w:r>
      <w:r w:rsidRPr="005A2A2F">
        <w:rPr>
          <w:rFonts w:ascii="Courier New" w:hAnsi="Courier New" w:cs="Courier New"/>
          <w:spacing w:val="-9"/>
          <w:sz w:val="22"/>
          <w:szCs w:val="22"/>
        </w:rPr>
        <w:t xml:space="preserve"> </w:t>
      </w:r>
      <w:r w:rsidRPr="005A2A2F">
        <w:rPr>
          <w:rFonts w:ascii="Courier New" w:hAnsi="Courier New" w:cs="Courier New"/>
          <w:sz w:val="22"/>
          <w:szCs w:val="22"/>
        </w:rPr>
        <w:t>provas</w:t>
      </w:r>
      <w:r w:rsidRPr="005A2A2F">
        <w:rPr>
          <w:rFonts w:ascii="Courier New" w:hAnsi="Courier New" w:cs="Courier New"/>
          <w:spacing w:val="-9"/>
          <w:sz w:val="22"/>
          <w:szCs w:val="22"/>
        </w:rPr>
        <w:t xml:space="preserve"> </w:t>
      </w:r>
      <w:r w:rsidRPr="005A2A2F">
        <w:rPr>
          <w:rFonts w:ascii="Courier New" w:hAnsi="Courier New" w:cs="Courier New"/>
          <w:sz w:val="22"/>
          <w:szCs w:val="22"/>
        </w:rPr>
        <w:t>e</w:t>
      </w:r>
      <w:r w:rsidRPr="005A2A2F">
        <w:rPr>
          <w:rFonts w:ascii="Courier New" w:hAnsi="Courier New" w:cs="Courier New"/>
          <w:spacing w:val="-9"/>
          <w:sz w:val="22"/>
          <w:szCs w:val="22"/>
        </w:rPr>
        <w:t xml:space="preserve"> </w:t>
      </w:r>
      <w:r w:rsidRPr="005A2A2F">
        <w:rPr>
          <w:rFonts w:ascii="Courier New" w:hAnsi="Courier New" w:cs="Courier New"/>
          <w:sz w:val="22"/>
          <w:szCs w:val="22"/>
        </w:rPr>
        <w:t>documentos</w:t>
      </w:r>
      <w:r w:rsidRPr="005A2A2F">
        <w:rPr>
          <w:rFonts w:ascii="Courier New" w:hAnsi="Courier New" w:cs="Courier New"/>
          <w:spacing w:val="-9"/>
          <w:sz w:val="22"/>
          <w:szCs w:val="22"/>
        </w:rPr>
        <w:t xml:space="preserve"> </w:t>
      </w:r>
      <w:r w:rsidRPr="005A2A2F">
        <w:rPr>
          <w:rFonts w:ascii="Courier New" w:hAnsi="Courier New" w:cs="Courier New"/>
          <w:sz w:val="22"/>
          <w:szCs w:val="22"/>
        </w:rPr>
        <w:t>a</w:t>
      </w:r>
      <w:r w:rsidRPr="005A2A2F">
        <w:rPr>
          <w:rFonts w:ascii="Courier New" w:hAnsi="Courier New" w:cs="Courier New"/>
          <w:spacing w:val="-9"/>
          <w:sz w:val="22"/>
          <w:szCs w:val="22"/>
        </w:rPr>
        <w:t xml:space="preserve"> </w:t>
      </w:r>
      <w:r w:rsidRPr="005A2A2F">
        <w:rPr>
          <w:rFonts w:ascii="Courier New" w:hAnsi="Courier New" w:cs="Courier New"/>
          <w:sz w:val="22"/>
          <w:szCs w:val="22"/>
        </w:rPr>
        <w:t>serem</w:t>
      </w:r>
      <w:r w:rsidRPr="005A2A2F">
        <w:rPr>
          <w:rFonts w:ascii="Courier New" w:hAnsi="Courier New" w:cs="Courier New"/>
          <w:spacing w:val="-9"/>
          <w:sz w:val="22"/>
          <w:szCs w:val="22"/>
        </w:rPr>
        <w:t xml:space="preserve"> </w:t>
      </w:r>
      <w:r w:rsidRPr="005A2A2F">
        <w:rPr>
          <w:rFonts w:ascii="Courier New" w:hAnsi="Courier New" w:cs="Courier New"/>
          <w:sz w:val="22"/>
          <w:szCs w:val="22"/>
        </w:rPr>
        <w:t>apresentados na hipótese de sua celebração.</w:t>
      </w:r>
    </w:p>
    <w:p w:rsidR="00451FBC" w:rsidRPr="005A2A2F" w:rsidRDefault="00451FBC"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1º </w:t>
      </w:r>
      <w:r w:rsidRPr="005A2A2F">
        <w:rPr>
          <w:rFonts w:ascii="Courier New" w:hAnsi="Courier New" w:cs="Courier New"/>
          <w:sz w:val="22"/>
          <w:szCs w:val="22"/>
        </w:rPr>
        <w:t>No caso de apresentação da proposta de acordo de leniência na forma oral, deverá ser solicitada reunião com a autoridade instauradora e com o servidor responsável pela Unidade de Controle Interno, quando este não tiver instaurado o PAR, bem como com membro da Procuradoria-Geral do Município, da qual será lavrado termo em duas vias assinadas pelos presentes, sendo uma entregue à proponente.</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2º </w:t>
      </w:r>
      <w:r w:rsidRPr="005A2A2F">
        <w:rPr>
          <w:rFonts w:ascii="Courier New" w:hAnsi="Courier New" w:cs="Courier New"/>
          <w:sz w:val="22"/>
          <w:szCs w:val="22"/>
        </w:rPr>
        <w:t>Se apresentada por escrito, deverá a proposta de acordo de leniência ser protocolada junto à Administração Pública Municipal, em envelope lacrado</w:t>
      </w:r>
      <w:r w:rsidRPr="005A2A2F">
        <w:rPr>
          <w:rFonts w:ascii="Courier New" w:hAnsi="Courier New" w:cs="Courier New"/>
          <w:spacing w:val="-38"/>
          <w:sz w:val="22"/>
          <w:szCs w:val="22"/>
        </w:rPr>
        <w:t xml:space="preserve"> </w:t>
      </w:r>
      <w:r w:rsidRPr="005A2A2F">
        <w:rPr>
          <w:rFonts w:ascii="Courier New" w:hAnsi="Courier New" w:cs="Courier New"/>
          <w:sz w:val="22"/>
          <w:szCs w:val="22"/>
        </w:rPr>
        <w:t>endereçado à autoridade instauradora e identificado com os dizeres “Proposta de Acordo de Leniência nos termos da Lei Federal nº 12.846/13” e “Confidencial”.</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 3º </w:t>
      </w:r>
      <w:r w:rsidRPr="005A2A2F">
        <w:rPr>
          <w:rFonts w:ascii="Courier New" w:hAnsi="Courier New" w:cs="Courier New"/>
          <w:sz w:val="22"/>
          <w:szCs w:val="22"/>
        </w:rPr>
        <w:t>Em todas as reuniões de negociação do acordo de leniência, haverá registro dos temas tratados, em duas vias, assinado pelos presentes, o qual será mantido em sigilo, devendo uma das vias ser entregue ao representante da pessoa jurídica.</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31</w:t>
      </w:r>
      <w:r w:rsidR="006C72AC">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A fase de negociação do acordo de leniência, que será confidencial, pode durar até 60 (sessenta) dias, prorrogáveis motivadamente, contados da apresentação da proposta.</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lastRenderedPageBreak/>
        <w:t xml:space="preserve">Art. 32 </w:t>
      </w:r>
      <w:r w:rsidRPr="005A2A2F">
        <w:rPr>
          <w:rFonts w:ascii="Courier New" w:hAnsi="Courier New" w:cs="Courier New"/>
          <w:sz w:val="22"/>
          <w:szCs w:val="22"/>
        </w:rPr>
        <w:t>Do instrumento do acordo de leniência constará obrigatoriamente:</w:t>
      </w:r>
    </w:p>
    <w:p w:rsidR="00451FBC" w:rsidRPr="005A2A2F" w:rsidRDefault="00451FBC" w:rsidP="006C72AC">
      <w:pPr>
        <w:pStyle w:val="Corpodetexto"/>
        <w:spacing w:after="0" w:line="276" w:lineRule="auto"/>
        <w:ind w:firstLineChars="253" w:firstLine="557"/>
        <w:jc w:val="both"/>
        <w:rPr>
          <w:rFonts w:ascii="Courier New" w:hAnsi="Courier New" w:cs="Courier New"/>
          <w:sz w:val="22"/>
          <w:szCs w:val="22"/>
        </w:rPr>
      </w:pPr>
    </w:p>
    <w:p w:rsidR="005A2A2F" w:rsidRPr="0043324B" w:rsidRDefault="006C72AC" w:rsidP="0043324B">
      <w:pPr>
        <w:pStyle w:val="Corpodetexto"/>
        <w:spacing w:after="0" w:line="276" w:lineRule="auto"/>
        <w:ind w:left="567"/>
        <w:jc w:val="both"/>
        <w:rPr>
          <w:rFonts w:ascii="Courier New" w:hAnsi="Courier New" w:cs="Courier New"/>
          <w:sz w:val="22"/>
          <w:szCs w:val="22"/>
        </w:rPr>
      </w:pPr>
      <w:r w:rsidRPr="0043324B">
        <w:rPr>
          <w:rFonts w:ascii="Courier New" w:hAnsi="Courier New" w:cs="Courier New"/>
          <w:b/>
          <w:sz w:val="22"/>
          <w:szCs w:val="22"/>
        </w:rPr>
        <w:t>I.</w:t>
      </w:r>
      <w:r w:rsidRPr="0043324B">
        <w:rPr>
          <w:rFonts w:ascii="Courier New" w:hAnsi="Courier New" w:cs="Courier New"/>
          <w:sz w:val="22"/>
          <w:szCs w:val="22"/>
        </w:rPr>
        <w:t xml:space="preserve"> A</w:t>
      </w:r>
      <w:r w:rsidR="005A2A2F" w:rsidRPr="0043324B">
        <w:rPr>
          <w:rFonts w:ascii="Courier New" w:hAnsi="Courier New" w:cs="Courier New"/>
          <w:sz w:val="22"/>
          <w:szCs w:val="22"/>
        </w:rPr>
        <w:t xml:space="preserve"> descrição da prática denunciada, incluindo a identificação dos participantes que a pessoa jurídica tenha conhecimento e o relato de suas respectivas participações no suposto ilícito, com a individualização das condutas;</w:t>
      </w:r>
    </w:p>
    <w:p w:rsidR="005A2A2F" w:rsidRPr="0043324B" w:rsidRDefault="005A2A2F" w:rsidP="0043324B">
      <w:pPr>
        <w:pStyle w:val="Corpodetexto"/>
        <w:spacing w:after="0" w:line="276" w:lineRule="auto"/>
        <w:ind w:left="567"/>
        <w:jc w:val="both"/>
        <w:rPr>
          <w:rFonts w:ascii="Courier New" w:hAnsi="Courier New" w:cs="Courier New"/>
          <w:sz w:val="22"/>
          <w:szCs w:val="22"/>
        </w:rPr>
      </w:pPr>
    </w:p>
    <w:p w:rsidR="005A2A2F" w:rsidRPr="0043324B" w:rsidRDefault="006C72AC" w:rsidP="0043324B">
      <w:pPr>
        <w:pStyle w:val="Corpodetexto"/>
        <w:spacing w:after="0" w:line="276" w:lineRule="auto"/>
        <w:ind w:left="567"/>
        <w:jc w:val="both"/>
        <w:rPr>
          <w:rFonts w:ascii="Courier New" w:hAnsi="Courier New" w:cs="Courier New"/>
          <w:sz w:val="22"/>
          <w:szCs w:val="22"/>
        </w:rPr>
      </w:pPr>
      <w:r w:rsidRPr="0043324B">
        <w:rPr>
          <w:rFonts w:ascii="Courier New" w:hAnsi="Courier New" w:cs="Courier New"/>
          <w:b/>
          <w:sz w:val="22"/>
          <w:szCs w:val="22"/>
        </w:rPr>
        <w:t>II.</w:t>
      </w:r>
      <w:r w:rsidRPr="0043324B">
        <w:rPr>
          <w:rFonts w:ascii="Courier New" w:hAnsi="Courier New" w:cs="Courier New"/>
          <w:sz w:val="22"/>
          <w:szCs w:val="22"/>
        </w:rPr>
        <w:t xml:space="preserve"> A</w:t>
      </w:r>
      <w:r w:rsidR="005A2A2F" w:rsidRPr="0043324B">
        <w:rPr>
          <w:rFonts w:ascii="Courier New" w:hAnsi="Courier New" w:cs="Courier New"/>
          <w:sz w:val="22"/>
          <w:szCs w:val="22"/>
        </w:rPr>
        <w:t xml:space="preserve"> confissão da participação da pessoa jurídica no suposto ilícito, com a individualização de sua conduta, e a declaração no sentido de ter</w:t>
      </w:r>
      <w:r w:rsidR="005A2A2F" w:rsidRPr="0043324B">
        <w:rPr>
          <w:rFonts w:ascii="Courier New" w:hAnsi="Courier New" w:cs="Courier New"/>
          <w:spacing w:val="42"/>
          <w:sz w:val="22"/>
          <w:szCs w:val="22"/>
        </w:rPr>
        <w:t xml:space="preserve"> </w:t>
      </w:r>
      <w:r w:rsidR="005A2A2F" w:rsidRPr="0043324B">
        <w:rPr>
          <w:rFonts w:ascii="Courier New" w:hAnsi="Courier New" w:cs="Courier New"/>
          <w:sz w:val="22"/>
          <w:szCs w:val="22"/>
        </w:rPr>
        <w:t>cessado completamente o seu envolvimento, antes ou a partir da data de propositura do acordo;</w:t>
      </w:r>
    </w:p>
    <w:p w:rsidR="005A2A2F" w:rsidRPr="0043324B" w:rsidRDefault="005A2A2F" w:rsidP="0043324B">
      <w:pPr>
        <w:pStyle w:val="Corpodetexto"/>
        <w:spacing w:after="0" w:line="276" w:lineRule="auto"/>
        <w:ind w:left="567"/>
        <w:jc w:val="both"/>
        <w:rPr>
          <w:rFonts w:ascii="Courier New" w:hAnsi="Courier New" w:cs="Courier New"/>
          <w:sz w:val="22"/>
          <w:szCs w:val="22"/>
        </w:rPr>
      </w:pPr>
    </w:p>
    <w:p w:rsidR="005A2A2F" w:rsidRPr="005A2A2F" w:rsidRDefault="006C72AC" w:rsidP="0043324B">
      <w:pPr>
        <w:pStyle w:val="PargrafodaLista"/>
        <w:tabs>
          <w:tab w:val="left" w:pos="1542"/>
        </w:tabs>
        <w:spacing w:line="276" w:lineRule="auto"/>
        <w:ind w:left="567" w:right="0"/>
        <w:rPr>
          <w:rFonts w:ascii="Courier New" w:hAnsi="Courier New" w:cs="Courier New"/>
        </w:rPr>
      </w:pPr>
      <w:r w:rsidRPr="0043324B">
        <w:rPr>
          <w:rFonts w:ascii="Courier New" w:hAnsi="Courier New" w:cs="Courier New"/>
          <w:b/>
        </w:rPr>
        <w:t>III.</w:t>
      </w:r>
      <w:r w:rsidRPr="0043324B">
        <w:rPr>
          <w:rFonts w:ascii="Courier New" w:hAnsi="Courier New" w:cs="Courier New"/>
        </w:rPr>
        <w:t xml:space="preserve"> A</w:t>
      </w:r>
      <w:r w:rsidR="005A2A2F" w:rsidRPr="0043324B">
        <w:rPr>
          <w:rFonts w:ascii="Courier New" w:hAnsi="Courier New" w:cs="Courier New"/>
        </w:rPr>
        <w:t xml:space="preserve"> lista com os documentos fornecidos ou que a pessoa jurídica se obriga</w:t>
      </w:r>
      <w:r w:rsidR="005A2A2F" w:rsidRPr="005A2A2F">
        <w:rPr>
          <w:rFonts w:ascii="Courier New" w:hAnsi="Courier New" w:cs="Courier New"/>
        </w:rPr>
        <w:t xml:space="preserve"> a fornecer com o intuito de demonstrar a existência da prática denunciada, com o prazo para a </w:t>
      </w:r>
      <w:r w:rsidR="005A2A2F" w:rsidRPr="005A2A2F">
        <w:rPr>
          <w:rFonts w:ascii="Courier New" w:hAnsi="Courier New" w:cs="Courier New"/>
          <w:spacing w:val="-5"/>
        </w:rPr>
        <w:t xml:space="preserve">sua </w:t>
      </w:r>
      <w:r w:rsidR="005A2A2F" w:rsidRPr="005A2A2F">
        <w:rPr>
          <w:rFonts w:ascii="Courier New" w:hAnsi="Courier New" w:cs="Courier New"/>
        </w:rPr>
        <w:t>disponibilização.</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33</w:t>
      </w:r>
      <w:r w:rsidR="006C72AC">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Caso a pessoa jurídica que tenha celebrado acordo de leniência forneça provas falsas,</w:t>
      </w:r>
      <w:r w:rsidRPr="005A2A2F">
        <w:rPr>
          <w:rFonts w:ascii="Courier New" w:hAnsi="Courier New" w:cs="Courier New"/>
          <w:spacing w:val="-7"/>
          <w:sz w:val="22"/>
          <w:szCs w:val="22"/>
        </w:rPr>
        <w:t xml:space="preserve"> </w:t>
      </w:r>
      <w:r w:rsidRPr="005A2A2F">
        <w:rPr>
          <w:rFonts w:ascii="Courier New" w:hAnsi="Courier New" w:cs="Courier New"/>
          <w:sz w:val="22"/>
          <w:szCs w:val="22"/>
        </w:rPr>
        <w:t>omita</w:t>
      </w:r>
      <w:r w:rsidRPr="005A2A2F">
        <w:rPr>
          <w:rFonts w:ascii="Courier New" w:hAnsi="Courier New" w:cs="Courier New"/>
          <w:spacing w:val="-7"/>
          <w:sz w:val="22"/>
          <w:szCs w:val="22"/>
        </w:rPr>
        <w:t xml:space="preserve"> </w:t>
      </w:r>
      <w:r w:rsidRPr="005A2A2F">
        <w:rPr>
          <w:rFonts w:ascii="Courier New" w:hAnsi="Courier New" w:cs="Courier New"/>
          <w:sz w:val="22"/>
          <w:szCs w:val="22"/>
        </w:rPr>
        <w:t>ou</w:t>
      </w:r>
      <w:r w:rsidRPr="005A2A2F">
        <w:rPr>
          <w:rFonts w:ascii="Courier New" w:hAnsi="Courier New" w:cs="Courier New"/>
          <w:spacing w:val="-7"/>
          <w:sz w:val="22"/>
          <w:szCs w:val="22"/>
        </w:rPr>
        <w:t xml:space="preserve"> </w:t>
      </w:r>
      <w:r w:rsidRPr="005A2A2F">
        <w:rPr>
          <w:rFonts w:ascii="Courier New" w:hAnsi="Courier New" w:cs="Courier New"/>
          <w:sz w:val="22"/>
          <w:szCs w:val="22"/>
        </w:rPr>
        <w:t>destrua</w:t>
      </w:r>
      <w:r w:rsidRPr="005A2A2F">
        <w:rPr>
          <w:rFonts w:ascii="Courier New" w:hAnsi="Courier New" w:cs="Courier New"/>
          <w:spacing w:val="-7"/>
          <w:sz w:val="22"/>
          <w:szCs w:val="22"/>
        </w:rPr>
        <w:t xml:space="preserve"> </w:t>
      </w:r>
      <w:r w:rsidRPr="005A2A2F">
        <w:rPr>
          <w:rFonts w:ascii="Courier New" w:hAnsi="Courier New" w:cs="Courier New"/>
          <w:sz w:val="22"/>
          <w:szCs w:val="22"/>
        </w:rPr>
        <w:t>provas</w:t>
      </w:r>
      <w:r w:rsidRPr="005A2A2F">
        <w:rPr>
          <w:rFonts w:ascii="Courier New" w:hAnsi="Courier New" w:cs="Courier New"/>
          <w:spacing w:val="-7"/>
          <w:sz w:val="22"/>
          <w:szCs w:val="22"/>
        </w:rPr>
        <w:t xml:space="preserve"> </w:t>
      </w:r>
      <w:r w:rsidRPr="005A2A2F">
        <w:rPr>
          <w:rFonts w:ascii="Courier New" w:hAnsi="Courier New" w:cs="Courier New"/>
          <w:sz w:val="22"/>
          <w:szCs w:val="22"/>
        </w:rPr>
        <w:t>ou,</w:t>
      </w:r>
      <w:r w:rsidRPr="005A2A2F">
        <w:rPr>
          <w:rFonts w:ascii="Courier New" w:hAnsi="Courier New" w:cs="Courier New"/>
          <w:spacing w:val="-7"/>
          <w:sz w:val="22"/>
          <w:szCs w:val="22"/>
        </w:rPr>
        <w:t xml:space="preserve"> </w:t>
      </w:r>
      <w:r w:rsidRPr="005A2A2F">
        <w:rPr>
          <w:rFonts w:ascii="Courier New" w:hAnsi="Courier New" w:cs="Courier New"/>
          <w:sz w:val="22"/>
          <w:szCs w:val="22"/>
        </w:rPr>
        <w:t>de</w:t>
      </w:r>
      <w:r w:rsidRPr="005A2A2F">
        <w:rPr>
          <w:rFonts w:ascii="Courier New" w:hAnsi="Courier New" w:cs="Courier New"/>
          <w:spacing w:val="-7"/>
          <w:sz w:val="22"/>
          <w:szCs w:val="22"/>
        </w:rPr>
        <w:t xml:space="preserve"> </w:t>
      </w:r>
      <w:r w:rsidRPr="005A2A2F">
        <w:rPr>
          <w:rFonts w:ascii="Courier New" w:hAnsi="Courier New" w:cs="Courier New"/>
          <w:sz w:val="22"/>
          <w:szCs w:val="22"/>
        </w:rPr>
        <w:t>qualquer</w:t>
      </w:r>
      <w:r w:rsidRPr="005A2A2F">
        <w:rPr>
          <w:rFonts w:ascii="Courier New" w:hAnsi="Courier New" w:cs="Courier New"/>
          <w:spacing w:val="-7"/>
          <w:sz w:val="22"/>
          <w:szCs w:val="22"/>
        </w:rPr>
        <w:t xml:space="preserve"> </w:t>
      </w:r>
      <w:r w:rsidRPr="005A2A2F">
        <w:rPr>
          <w:rFonts w:ascii="Courier New" w:hAnsi="Courier New" w:cs="Courier New"/>
          <w:sz w:val="22"/>
          <w:szCs w:val="22"/>
        </w:rPr>
        <w:t>modo,</w:t>
      </w:r>
      <w:r w:rsidRPr="005A2A2F">
        <w:rPr>
          <w:rFonts w:ascii="Courier New" w:hAnsi="Courier New" w:cs="Courier New"/>
          <w:spacing w:val="-7"/>
          <w:sz w:val="22"/>
          <w:szCs w:val="22"/>
        </w:rPr>
        <w:t xml:space="preserve"> </w:t>
      </w:r>
      <w:r w:rsidRPr="005A2A2F">
        <w:rPr>
          <w:rFonts w:ascii="Courier New" w:hAnsi="Courier New" w:cs="Courier New"/>
          <w:sz w:val="22"/>
          <w:szCs w:val="22"/>
        </w:rPr>
        <w:t>comporte-se</w:t>
      </w:r>
      <w:r w:rsidRPr="005A2A2F">
        <w:rPr>
          <w:rFonts w:ascii="Courier New" w:hAnsi="Courier New" w:cs="Courier New"/>
          <w:spacing w:val="-7"/>
          <w:sz w:val="22"/>
          <w:szCs w:val="22"/>
        </w:rPr>
        <w:t xml:space="preserve"> </w:t>
      </w:r>
      <w:r w:rsidRPr="005A2A2F">
        <w:rPr>
          <w:rFonts w:ascii="Courier New" w:hAnsi="Courier New" w:cs="Courier New"/>
          <w:sz w:val="22"/>
          <w:szCs w:val="22"/>
        </w:rPr>
        <w:t>de</w:t>
      </w:r>
      <w:r w:rsidRPr="005A2A2F">
        <w:rPr>
          <w:rFonts w:ascii="Courier New" w:hAnsi="Courier New" w:cs="Courier New"/>
          <w:spacing w:val="-7"/>
          <w:sz w:val="22"/>
          <w:szCs w:val="22"/>
        </w:rPr>
        <w:t xml:space="preserve"> </w:t>
      </w:r>
      <w:r w:rsidRPr="005A2A2F">
        <w:rPr>
          <w:rFonts w:ascii="Courier New" w:hAnsi="Courier New" w:cs="Courier New"/>
          <w:sz w:val="22"/>
          <w:szCs w:val="22"/>
        </w:rPr>
        <w:t>maneira</w:t>
      </w:r>
      <w:r w:rsidRPr="005A2A2F">
        <w:rPr>
          <w:rFonts w:ascii="Courier New" w:hAnsi="Courier New" w:cs="Courier New"/>
          <w:spacing w:val="-7"/>
          <w:sz w:val="22"/>
          <w:szCs w:val="22"/>
        </w:rPr>
        <w:t xml:space="preserve"> </w:t>
      </w:r>
      <w:r w:rsidRPr="005A2A2F">
        <w:rPr>
          <w:rFonts w:ascii="Courier New" w:hAnsi="Courier New" w:cs="Courier New"/>
          <w:sz w:val="22"/>
          <w:szCs w:val="22"/>
        </w:rPr>
        <w:t>contrária à</w:t>
      </w:r>
      <w:r w:rsidRPr="005A2A2F">
        <w:rPr>
          <w:rFonts w:ascii="Courier New" w:hAnsi="Courier New" w:cs="Courier New"/>
          <w:spacing w:val="-8"/>
          <w:sz w:val="22"/>
          <w:szCs w:val="22"/>
        </w:rPr>
        <w:t xml:space="preserve"> </w:t>
      </w:r>
      <w:r w:rsidRPr="005A2A2F">
        <w:rPr>
          <w:rFonts w:ascii="Courier New" w:hAnsi="Courier New" w:cs="Courier New"/>
          <w:sz w:val="22"/>
          <w:szCs w:val="22"/>
        </w:rPr>
        <w:t>boa-fé</w:t>
      </w:r>
      <w:r w:rsidRPr="005A2A2F">
        <w:rPr>
          <w:rFonts w:ascii="Courier New" w:hAnsi="Courier New" w:cs="Courier New"/>
          <w:spacing w:val="-8"/>
          <w:sz w:val="22"/>
          <w:szCs w:val="22"/>
        </w:rPr>
        <w:t xml:space="preserve"> </w:t>
      </w:r>
      <w:r w:rsidRPr="005A2A2F">
        <w:rPr>
          <w:rFonts w:ascii="Courier New" w:hAnsi="Courier New" w:cs="Courier New"/>
          <w:sz w:val="22"/>
          <w:szCs w:val="22"/>
        </w:rPr>
        <w:t>e</w:t>
      </w:r>
      <w:r w:rsidRPr="005A2A2F">
        <w:rPr>
          <w:rFonts w:ascii="Courier New" w:hAnsi="Courier New" w:cs="Courier New"/>
          <w:spacing w:val="-8"/>
          <w:sz w:val="22"/>
          <w:szCs w:val="22"/>
        </w:rPr>
        <w:t xml:space="preserve"> </w:t>
      </w:r>
      <w:r w:rsidRPr="005A2A2F">
        <w:rPr>
          <w:rFonts w:ascii="Courier New" w:hAnsi="Courier New" w:cs="Courier New"/>
          <w:sz w:val="22"/>
          <w:szCs w:val="22"/>
        </w:rPr>
        <w:t>inconsistente</w:t>
      </w:r>
      <w:r w:rsidRPr="005A2A2F">
        <w:rPr>
          <w:rFonts w:ascii="Courier New" w:hAnsi="Courier New" w:cs="Courier New"/>
          <w:spacing w:val="-8"/>
          <w:sz w:val="22"/>
          <w:szCs w:val="22"/>
        </w:rPr>
        <w:t xml:space="preserve"> </w:t>
      </w:r>
      <w:r w:rsidRPr="005A2A2F">
        <w:rPr>
          <w:rFonts w:ascii="Courier New" w:hAnsi="Courier New" w:cs="Courier New"/>
          <w:sz w:val="22"/>
          <w:szCs w:val="22"/>
        </w:rPr>
        <w:t>com</w:t>
      </w:r>
      <w:r w:rsidRPr="005A2A2F">
        <w:rPr>
          <w:rFonts w:ascii="Courier New" w:hAnsi="Courier New" w:cs="Courier New"/>
          <w:spacing w:val="-8"/>
          <w:sz w:val="22"/>
          <w:szCs w:val="22"/>
        </w:rPr>
        <w:t xml:space="preserve"> </w:t>
      </w:r>
      <w:r w:rsidRPr="005A2A2F">
        <w:rPr>
          <w:rFonts w:ascii="Courier New" w:hAnsi="Courier New" w:cs="Courier New"/>
          <w:sz w:val="22"/>
          <w:szCs w:val="22"/>
        </w:rPr>
        <w:t>o</w:t>
      </w:r>
      <w:r w:rsidRPr="005A2A2F">
        <w:rPr>
          <w:rFonts w:ascii="Courier New" w:hAnsi="Courier New" w:cs="Courier New"/>
          <w:spacing w:val="-8"/>
          <w:sz w:val="22"/>
          <w:szCs w:val="22"/>
        </w:rPr>
        <w:t xml:space="preserve"> </w:t>
      </w:r>
      <w:r w:rsidRPr="005A2A2F">
        <w:rPr>
          <w:rFonts w:ascii="Courier New" w:hAnsi="Courier New" w:cs="Courier New"/>
          <w:sz w:val="22"/>
          <w:szCs w:val="22"/>
        </w:rPr>
        <w:t>requisito</w:t>
      </w:r>
      <w:r w:rsidRPr="005A2A2F">
        <w:rPr>
          <w:rFonts w:ascii="Courier New" w:hAnsi="Courier New" w:cs="Courier New"/>
          <w:spacing w:val="-8"/>
          <w:sz w:val="22"/>
          <w:szCs w:val="22"/>
        </w:rPr>
        <w:t xml:space="preserve"> </w:t>
      </w:r>
      <w:r w:rsidRPr="005A2A2F">
        <w:rPr>
          <w:rFonts w:ascii="Courier New" w:hAnsi="Courier New" w:cs="Courier New"/>
          <w:sz w:val="22"/>
          <w:szCs w:val="22"/>
        </w:rPr>
        <w:t>de</w:t>
      </w:r>
      <w:r w:rsidRPr="005A2A2F">
        <w:rPr>
          <w:rFonts w:ascii="Courier New" w:hAnsi="Courier New" w:cs="Courier New"/>
          <w:spacing w:val="-7"/>
          <w:sz w:val="22"/>
          <w:szCs w:val="22"/>
        </w:rPr>
        <w:t xml:space="preserve"> </w:t>
      </w:r>
      <w:r w:rsidRPr="005A2A2F">
        <w:rPr>
          <w:rFonts w:ascii="Courier New" w:hAnsi="Courier New" w:cs="Courier New"/>
          <w:sz w:val="22"/>
          <w:szCs w:val="22"/>
        </w:rPr>
        <w:t>cooperação</w:t>
      </w:r>
      <w:r w:rsidRPr="005A2A2F">
        <w:rPr>
          <w:rFonts w:ascii="Courier New" w:hAnsi="Courier New" w:cs="Courier New"/>
          <w:spacing w:val="-8"/>
          <w:sz w:val="22"/>
          <w:szCs w:val="22"/>
        </w:rPr>
        <w:t xml:space="preserve"> </w:t>
      </w:r>
      <w:r w:rsidRPr="005A2A2F">
        <w:rPr>
          <w:rFonts w:ascii="Courier New" w:hAnsi="Courier New" w:cs="Courier New"/>
          <w:sz w:val="22"/>
          <w:szCs w:val="22"/>
        </w:rPr>
        <w:t>plena</w:t>
      </w:r>
      <w:r w:rsidRPr="005A2A2F">
        <w:rPr>
          <w:rFonts w:ascii="Courier New" w:hAnsi="Courier New" w:cs="Courier New"/>
          <w:spacing w:val="-8"/>
          <w:sz w:val="22"/>
          <w:szCs w:val="22"/>
        </w:rPr>
        <w:t xml:space="preserve"> </w:t>
      </w:r>
      <w:r w:rsidRPr="005A2A2F">
        <w:rPr>
          <w:rFonts w:ascii="Courier New" w:hAnsi="Courier New" w:cs="Courier New"/>
          <w:sz w:val="22"/>
          <w:szCs w:val="22"/>
        </w:rPr>
        <w:t>e</w:t>
      </w:r>
      <w:r w:rsidRPr="005A2A2F">
        <w:rPr>
          <w:rFonts w:ascii="Courier New" w:hAnsi="Courier New" w:cs="Courier New"/>
          <w:spacing w:val="-8"/>
          <w:sz w:val="22"/>
          <w:szCs w:val="22"/>
        </w:rPr>
        <w:t xml:space="preserve"> </w:t>
      </w:r>
      <w:r w:rsidRPr="005A2A2F">
        <w:rPr>
          <w:rFonts w:ascii="Courier New" w:hAnsi="Courier New" w:cs="Courier New"/>
          <w:sz w:val="22"/>
          <w:szCs w:val="22"/>
        </w:rPr>
        <w:t>permanente,</w:t>
      </w:r>
      <w:r w:rsidRPr="005A2A2F">
        <w:rPr>
          <w:rFonts w:ascii="Courier New" w:hAnsi="Courier New" w:cs="Courier New"/>
          <w:spacing w:val="-8"/>
          <w:sz w:val="22"/>
          <w:szCs w:val="22"/>
        </w:rPr>
        <w:t xml:space="preserve"> </w:t>
      </w:r>
      <w:r w:rsidRPr="005A2A2F">
        <w:rPr>
          <w:rFonts w:ascii="Courier New" w:hAnsi="Courier New" w:cs="Courier New"/>
          <w:sz w:val="22"/>
          <w:szCs w:val="22"/>
        </w:rPr>
        <w:t>a</w:t>
      </w:r>
      <w:r w:rsidRPr="005A2A2F">
        <w:rPr>
          <w:rFonts w:ascii="Courier New" w:hAnsi="Courier New" w:cs="Courier New"/>
          <w:spacing w:val="-8"/>
          <w:sz w:val="22"/>
          <w:szCs w:val="22"/>
        </w:rPr>
        <w:t xml:space="preserve"> </w:t>
      </w:r>
      <w:r w:rsidRPr="005A2A2F">
        <w:rPr>
          <w:rFonts w:ascii="Courier New" w:hAnsi="Courier New" w:cs="Courier New"/>
          <w:sz w:val="22"/>
          <w:szCs w:val="22"/>
        </w:rPr>
        <w:t xml:space="preserve">autoridade instauradora fará constar o ocorrido dos autos do processo, cuidará para que ela </w:t>
      </w:r>
      <w:r w:rsidRPr="005A2A2F">
        <w:rPr>
          <w:rFonts w:ascii="Courier New" w:hAnsi="Courier New" w:cs="Courier New"/>
          <w:spacing w:val="-5"/>
          <w:sz w:val="22"/>
          <w:szCs w:val="22"/>
        </w:rPr>
        <w:t xml:space="preserve">não </w:t>
      </w:r>
      <w:r w:rsidRPr="005A2A2F">
        <w:rPr>
          <w:rFonts w:ascii="Courier New" w:hAnsi="Courier New" w:cs="Courier New"/>
          <w:sz w:val="22"/>
          <w:szCs w:val="22"/>
        </w:rPr>
        <w:t>desfrute dos benefícios previstos na Lei Federal nº 12.846/2013, e comunicará o fato</w:t>
      </w:r>
      <w:r w:rsidRPr="005A2A2F">
        <w:rPr>
          <w:rFonts w:ascii="Courier New" w:hAnsi="Courier New" w:cs="Courier New"/>
          <w:spacing w:val="-25"/>
          <w:sz w:val="22"/>
          <w:szCs w:val="22"/>
        </w:rPr>
        <w:t xml:space="preserve"> </w:t>
      </w:r>
      <w:r w:rsidRPr="005A2A2F">
        <w:rPr>
          <w:rFonts w:ascii="Courier New" w:hAnsi="Courier New" w:cs="Courier New"/>
          <w:spacing w:val="-7"/>
          <w:sz w:val="22"/>
          <w:szCs w:val="22"/>
        </w:rPr>
        <w:t xml:space="preserve">ao </w:t>
      </w:r>
      <w:r w:rsidRPr="005A2A2F">
        <w:rPr>
          <w:rFonts w:ascii="Courier New" w:hAnsi="Courier New" w:cs="Courier New"/>
          <w:sz w:val="22"/>
          <w:szCs w:val="22"/>
        </w:rPr>
        <w:t>Ministério Público e ao Cadastro Nacional de Empresas Punidas - CNEP.</w:t>
      </w:r>
    </w:p>
    <w:p w:rsidR="0043324B" w:rsidRDefault="0043324B"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34</w:t>
      </w:r>
      <w:r w:rsidR="006C72AC">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 xml:space="preserve">Na hipótese </w:t>
      </w:r>
      <w:r w:rsidR="006C72AC" w:rsidRPr="005A2A2F">
        <w:rPr>
          <w:rFonts w:ascii="Courier New" w:hAnsi="Courier New" w:cs="Courier New"/>
          <w:sz w:val="22"/>
          <w:szCs w:val="22"/>
        </w:rPr>
        <w:t>de o</w:t>
      </w:r>
      <w:r w:rsidRPr="005A2A2F">
        <w:rPr>
          <w:rFonts w:ascii="Courier New" w:hAnsi="Courier New" w:cs="Courier New"/>
          <w:sz w:val="22"/>
          <w:szCs w:val="22"/>
        </w:rPr>
        <w:t xml:space="preserve"> acordo de leniência não ser firmado, eventuais documentos entregues serão devolvidos para a proponente, sendo vedado seu uso para fins de responsabilização, salvo quando deles já se tinha conhecimento antes da proposta de acordo de leniência ou se pudesse obtê-los por meios ordinários.</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6C72AC" w:rsidRDefault="005A2A2F" w:rsidP="006C72AC">
      <w:pPr>
        <w:pStyle w:val="Ttulo2"/>
        <w:spacing w:before="0" w:after="0" w:line="276" w:lineRule="auto"/>
        <w:ind w:firstLineChars="253" w:firstLine="559"/>
        <w:jc w:val="both"/>
        <w:rPr>
          <w:rFonts w:ascii="Courier New" w:hAnsi="Courier New" w:cs="Courier New"/>
          <w:i w:val="0"/>
          <w:sz w:val="22"/>
          <w:szCs w:val="22"/>
        </w:rPr>
      </w:pPr>
      <w:r w:rsidRPr="006C72AC">
        <w:rPr>
          <w:rFonts w:ascii="Courier New" w:hAnsi="Courier New" w:cs="Courier New"/>
          <w:i w:val="0"/>
          <w:sz w:val="22"/>
          <w:szCs w:val="22"/>
        </w:rPr>
        <w:t>DISPOSIÇÕES FINAIS</w:t>
      </w:r>
    </w:p>
    <w:p w:rsidR="005A2A2F" w:rsidRPr="005A2A2F" w:rsidRDefault="005A2A2F" w:rsidP="006C72AC">
      <w:pPr>
        <w:pStyle w:val="Corpodetexto"/>
        <w:spacing w:after="0" w:line="276" w:lineRule="auto"/>
        <w:ind w:firstLineChars="253" w:firstLine="559"/>
        <w:jc w:val="both"/>
        <w:rPr>
          <w:rFonts w:ascii="Courier New" w:hAnsi="Courier New" w:cs="Courier New"/>
          <w:b/>
          <w:sz w:val="22"/>
          <w:szCs w:val="22"/>
        </w:rPr>
      </w:pPr>
    </w:p>
    <w:p w:rsid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35</w:t>
      </w:r>
      <w:r w:rsidR="006C72AC">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 xml:space="preserve">Caberá ao responsável pela Unidade de Controle Interno informar e </w:t>
      </w:r>
      <w:r w:rsidRPr="005A2A2F">
        <w:rPr>
          <w:rFonts w:ascii="Courier New" w:hAnsi="Courier New" w:cs="Courier New"/>
          <w:spacing w:val="-3"/>
          <w:sz w:val="22"/>
          <w:szCs w:val="22"/>
        </w:rPr>
        <w:t>manter</w:t>
      </w:r>
      <w:r w:rsidRPr="005A2A2F">
        <w:rPr>
          <w:rFonts w:ascii="Courier New" w:hAnsi="Courier New" w:cs="Courier New"/>
          <w:spacing w:val="54"/>
          <w:sz w:val="22"/>
          <w:szCs w:val="22"/>
        </w:rPr>
        <w:t xml:space="preserve"> </w:t>
      </w:r>
      <w:r w:rsidRPr="005A2A2F">
        <w:rPr>
          <w:rFonts w:ascii="Courier New" w:hAnsi="Courier New" w:cs="Courier New"/>
          <w:sz w:val="22"/>
          <w:szCs w:val="22"/>
        </w:rPr>
        <w:t>atualizados no Cadastro Estadual e Nacional de Empresas Punidas os dados relativos</w:t>
      </w:r>
      <w:r w:rsidRPr="005A2A2F">
        <w:rPr>
          <w:rFonts w:ascii="Courier New" w:hAnsi="Courier New" w:cs="Courier New"/>
          <w:spacing w:val="-24"/>
          <w:sz w:val="22"/>
          <w:szCs w:val="22"/>
        </w:rPr>
        <w:t xml:space="preserve"> </w:t>
      </w:r>
      <w:r w:rsidRPr="005A2A2F">
        <w:rPr>
          <w:rFonts w:ascii="Courier New" w:hAnsi="Courier New" w:cs="Courier New"/>
          <w:spacing w:val="-7"/>
          <w:sz w:val="22"/>
          <w:szCs w:val="22"/>
        </w:rPr>
        <w:t xml:space="preserve">às </w:t>
      </w:r>
      <w:r w:rsidRPr="005A2A2F">
        <w:rPr>
          <w:rFonts w:ascii="Courier New" w:hAnsi="Courier New" w:cs="Courier New"/>
          <w:sz w:val="22"/>
          <w:szCs w:val="22"/>
        </w:rPr>
        <w:t>sanções aplicadas, observado o disposto no artigo 22 da Lei Federal nº 12.846/2013, e</w:t>
      </w:r>
      <w:r w:rsidRPr="005A2A2F">
        <w:rPr>
          <w:rFonts w:ascii="Courier New" w:hAnsi="Courier New" w:cs="Courier New"/>
          <w:spacing w:val="-42"/>
          <w:sz w:val="22"/>
          <w:szCs w:val="22"/>
        </w:rPr>
        <w:t xml:space="preserve"> </w:t>
      </w:r>
      <w:r w:rsidRPr="005A2A2F">
        <w:rPr>
          <w:rFonts w:ascii="Courier New" w:hAnsi="Courier New" w:cs="Courier New"/>
          <w:spacing w:val="-11"/>
          <w:sz w:val="22"/>
          <w:szCs w:val="22"/>
        </w:rPr>
        <w:t xml:space="preserve">a </w:t>
      </w:r>
      <w:r w:rsidRPr="005A2A2F">
        <w:rPr>
          <w:rFonts w:ascii="Courier New" w:hAnsi="Courier New" w:cs="Courier New"/>
          <w:sz w:val="22"/>
          <w:szCs w:val="22"/>
        </w:rPr>
        <w:t>legislação pertinente.</w:t>
      </w: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36</w:t>
      </w:r>
      <w:r w:rsidR="006C72AC">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Aplica-se, no que não confrontar com as normas e finalidades previstas na Lei Federal nº 12.846/2013, e nesta Lei, o disposto na Lei nº 681/1991, que disciplina o processo administrativo na Administração Pública Municipal.</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lastRenderedPageBreak/>
        <w:t>Art. 37</w:t>
      </w:r>
      <w:r w:rsidR="006C72AC">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 xml:space="preserve">A Unidade de Controle Interno poderá solicitar </w:t>
      </w:r>
      <w:r w:rsidR="006C72AC">
        <w:rPr>
          <w:rFonts w:ascii="Courier New" w:hAnsi="Courier New" w:cs="Courier New"/>
          <w:sz w:val="22"/>
          <w:szCs w:val="22"/>
        </w:rPr>
        <w:t>ao responsável pelo setor jurídico</w:t>
      </w:r>
      <w:r w:rsidRPr="005A2A2F">
        <w:rPr>
          <w:rFonts w:ascii="Courier New" w:hAnsi="Courier New" w:cs="Courier New"/>
          <w:sz w:val="22"/>
          <w:szCs w:val="22"/>
        </w:rPr>
        <w:t xml:space="preserve"> do Município</w:t>
      </w:r>
      <w:r w:rsidR="006C72AC">
        <w:rPr>
          <w:rFonts w:ascii="Courier New" w:hAnsi="Courier New" w:cs="Courier New"/>
          <w:sz w:val="22"/>
          <w:szCs w:val="22"/>
        </w:rPr>
        <w:t>,</w:t>
      </w:r>
      <w:r w:rsidRPr="005A2A2F">
        <w:rPr>
          <w:rFonts w:ascii="Courier New" w:hAnsi="Courier New" w:cs="Courier New"/>
          <w:sz w:val="22"/>
          <w:szCs w:val="22"/>
        </w:rPr>
        <w:t xml:space="preserve"> ou ao Ministério Público</w:t>
      </w:r>
      <w:r w:rsidR="006C72AC">
        <w:rPr>
          <w:rFonts w:ascii="Courier New" w:hAnsi="Courier New" w:cs="Courier New"/>
          <w:sz w:val="22"/>
          <w:szCs w:val="22"/>
        </w:rPr>
        <w:t>,</w:t>
      </w:r>
      <w:r w:rsidRPr="005A2A2F">
        <w:rPr>
          <w:rFonts w:ascii="Courier New" w:hAnsi="Courier New" w:cs="Courier New"/>
          <w:sz w:val="22"/>
          <w:szCs w:val="22"/>
        </w:rPr>
        <w:t xml:space="preserve"> que adotem as providências previstas no § 4º do artigo 19 da Lei Federal nº 12.846/2013.</w:t>
      </w:r>
    </w:p>
    <w:p w:rsidR="005A2A2F" w:rsidRP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 xml:space="preserve">Parágrafo único. </w:t>
      </w:r>
      <w:r w:rsidRPr="005A2A2F">
        <w:rPr>
          <w:rFonts w:ascii="Courier New" w:hAnsi="Courier New" w:cs="Courier New"/>
          <w:sz w:val="22"/>
          <w:szCs w:val="22"/>
        </w:rPr>
        <w:t xml:space="preserve">A autoridade instauradora poderá recomendar </w:t>
      </w:r>
      <w:r w:rsidR="006C72AC">
        <w:rPr>
          <w:rFonts w:ascii="Courier New" w:hAnsi="Courier New" w:cs="Courier New"/>
          <w:sz w:val="22"/>
          <w:szCs w:val="22"/>
        </w:rPr>
        <w:t>ao setor jurídico</w:t>
      </w:r>
      <w:r w:rsidRPr="005A2A2F">
        <w:rPr>
          <w:rFonts w:ascii="Courier New" w:hAnsi="Courier New" w:cs="Courier New"/>
          <w:sz w:val="22"/>
          <w:szCs w:val="22"/>
        </w:rPr>
        <w:t xml:space="preserve"> do Município ou ao Ministério Público que sejam promovidas as medidas previstas nos incisos I a IV do artigo 19 da Lei nº 12.846/2013.</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w:t>
      </w:r>
      <w:r w:rsidRPr="005A2A2F">
        <w:rPr>
          <w:rFonts w:ascii="Courier New" w:hAnsi="Courier New" w:cs="Courier New"/>
          <w:b/>
          <w:spacing w:val="-8"/>
          <w:sz w:val="22"/>
          <w:szCs w:val="22"/>
        </w:rPr>
        <w:t xml:space="preserve"> </w:t>
      </w:r>
      <w:r w:rsidRPr="005A2A2F">
        <w:rPr>
          <w:rFonts w:ascii="Courier New" w:hAnsi="Courier New" w:cs="Courier New"/>
          <w:b/>
          <w:sz w:val="22"/>
          <w:szCs w:val="22"/>
        </w:rPr>
        <w:t>38</w:t>
      </w:r>
      <w:r w:rsidR="006C72AC">
        <w:rPr>
          <w:rFonts w:ascii="Courier New" w:hAnsi="Courier New" w:cs="Courier New"/>
          <w:b/>
          <w:sz w:val="22"/>
          <w:szCs w:val="22"/>
        </w:rPr>
        <w:t>.</w:t>
      </w:r>
      <w:r w:rsidRPr="005A2A2F">
        <w:rPr>
          <w:rFonts w:ascii="Courier New" w:hAnsi="Courier New" w:cs="Courier New"/>
          <w:b/>
          <w:spacing w:val="-8"/>
          <w:sz w:val="22"/>
          <w:szCs w:val="22"/>
        </w:rPr>
        <w:t xml:space="preserve"> </w:t>
      </w:r>
      <w:r w:rsidRPr="005A2A2F">
        <w:rPr>
          <w:rFonts w:ascii="Courier New" w:hAnsi="Courier New" w:cs="Courier New"/>
          <w:sz w:val="22"/>
          <w:szCs w:val="22"/>
        </w:rPr>
        <w:t>Os</w:t>
      </w:r>
      <w:r w:rsidRPr="005A2A2F">
        <w:rPr>
          <w:rFonts w:ascii="Courier New" w:hAnsi="Courier New" w:cs="Courier New"/>
          <w:spacing w:val="-8"/>
          <w:sz w:val="22"/>
          <w:szCs w:val="22"/>
        </w:rPr>
        <w:t xml:space="preserve"> </w:t>
      </w:r>
      <w:r w:rsidRPr="005A2A2F">
        <w:rPr>
          <w:rFonts w:ascii="Courier New" w:hAnsi="Courier New" w:cs="Courier New"/>
          <w:sz w:val="22"/>
          <w:szCs w:val="22"/>
        </w:rPr>
        <w:t>pedidos</w:t>
      </w:r>
      <w:r w:rsidRPr="005A2A2F">
        <w:rPr>
          <w:rFonts w:ascii="Courier New" w:hAnsi="Courier New" w:cs="Courier New"/>
          <w:spacing w:val="-8"/>
          <w:sz w:val="22"/>
          <w:szCs w:val="22"/>
        </w:rPr>
        <w:t xml:space="preserve"> </w:t>
      </w:r>
      <w:r w:rsidRPr="005A2A2F">
        <w:rPr>
          <w:rFonts w:ascii="Courier New" w:hAnsi="Courier New" w:cs="Courier New"/>
          <w:sz w:val="22"/>
          <w:szCs w:val="22"/>
        </w:rPr>
        <w:t>de</w:t>
      </w:r>
      <w:r w:rsidRPr="005A2A2F">
        <w:rPr>
          <w:rFonts w:ascii="Courier New" w:hAnsi="Courier New" w:cs="Courier New"/>
          <w:spacing w:val="-8"/>
          <w:sz w:val="22"/>
          <w:szCs w:val="22"/>
        </w:rPr>
        <w:t xml:space="preserve"> </w:t>
      </w:r>
      <w:r w:rsidRPr="005A2A2F">
        <w:rPr>
          <w:rFonts w:ascii="Courier New" w:hAnsi="Courier New" w:cs="Courier New"/>
          <w:sz w:val="22"/>
          <w:szCs w:val="22"/>
        </w:rPr>
        <w:t>reconsideração</w:t>
      </w:r>
      <w:r w:rsidRPr="005A2A2F">
        <w:rPr>
          <w:rFonts w:ascii="Courier New" w:hAnsi="Courier New" w:cs="Courier New"/>
          <w:spacing w:val="-8"/>
          <w:sz w:val="22"/>
          <w:szCs w:val="22"/>
        </w:rPr>
        <w:t xml:space="preserve"> </w:t>
      </w:r>
      <w:r w:rsidRPr="005A2A2F">
        <w:rPr>
          <w:rFonts w:ascii="Courier New" w:hAnsi="Courier New" w:cs="Courier New"/>
          <w:sz w:val="22"/>
          <w:szCs w:val="22"/>
        </w:rPr>
        <w:t>não</w:t>
      </w:r>
      <w:r w:rsidRPr="005A2A2F">
        <w:rPr>
          <w:rFonts w:ascii="Courier New" w:hAnsi="Courier New" w:cs="Courier New"/>
          <w:spacing w:val="-8"/>
          <w:sz w:val="22"/>
          <w:szCs w:val="22"/>
        </w:rPr>
        <w:t xml:space="preserve"> </w:t>
      </w:r>
      <w:r w:rsidRPr="005A2A2F">
        <w:rPr>
          <w:rFonts w:ascii="Courier New" w:hAnsi="Courier New" w:cs="Courier New"/>
          <w:sz w:val="22"/>
          <w:szCs w:val="22"/>
        </w:rPr>
        <w:t>serão</w:t>
      </w:r>
      <w:r w:rsidRPr="005A2A2F">
        <w:rPr>
          <w:rFonts w:ascii="Courier New" w:hAnsi="Courier New" w:cs="Courier New"/>
          <w:spacing w:val="-8"/>
          <w:sz w:val="22"/>
          <w:szCs w:val="22"/>
        </w:rPr>
        <w:t xml:space="preserve"> </w:t>
      </w:r>
      <w:r w:rsidRPr="005A2A2F">
        <w:rPr>
          <w:rFonts w:ascii="Courier New" w:hAnsi="Courier New" w:cs="Courier New"/>
          <w:sz w:val="22"/>
          <w:szCs w:val="22"/>
        </w:rPr>
        <w:t>passíveis</w:t>
      </w:r>
      <w:r w:rsidRPr="005A2A2F">
        <w:rPr>
          <w:rFonts w:ascii="Courier New" w:hAnsi="Courier New" w:cs="Courier New"/>
          <w:spacing w:val="-8"/>
          <w:sz w:val="22"/>
          <w:szCs w:val="22"/>
        </w:rPr>
        <w:t xml:space="preserve"> </w:t>
      </w:r>
      <w:r w:rsidRPr="005A2A2F">
        <w:rPr>
          <w:rFonts w:ascii="Courier New" w:hAnsi="Courier New" w:cs="Courier New"/>
          <w:sz w:val="22"/>
          <w:szCs w:val="22"/>
        </w:rPr>
        <w:t>de</w:t>
      </w:r>
      <w:r w:rsidRPr="005A2A2F">
        <w:rPr>
          <w:rFonts w:ascii="Courier New" w:hAnsi="Courier New" w:cs="Courier New"/>
          <w:spacing w:val="-8"/>
          <w:sz w:val="22"/>
          <w:szCs w:val="22"/>
        </w:rPr>
        <w:t xml:space="preserve"> </w:t>
      </w:r>
      <w:r w:rsidRPr="005A2A2F">
        <w:rPr>
          <w:rFonts w:ascii="Courier New" w:hAnsi="Courier New" w:cs="Courier New"/>
          <w:sz w:val="22"/>
          <w:szCs w:val="22"/>
        </w:rPr>
        <w:t>renovação,</w:t>
      </w:r>
      <w:r w:rsidRPr="005A2A2F">
        <w:rPr>
          <w:rFonts w:ascii="Courier New" w:hAnsi="Courier New" w:cs="Courier New"/>
          <w:spacing w:val="-8"/>
          <w:sz w:val="22"/>
          <w:szCs w:val="22"/>
        </w:rPr>
        <w:t xml:space="preserve"> </w:t>
      </w:r>
      <w:r w:rsidRPr="005A2A2F">
        <w:rPr>
          <w:rFonts w:ascii="Courier New" w:hAnsi="Courier New" w:cs="Courier New"/>
          <w:sz w:val="22"/>
          <w:szCs w:val="22"/>
        </w:rPr>
        <w:t>não</w:t>
      </w:r>
      <w:r w:rsidRPr="005A2A2F">
        <w:rPr>
          <w:rFonts w:ascii="Courier New" w:hAnsi="Courier New" w:cs="Courier New"/>
          <w:spacing w:val="-8"/>
          <w:sz w:val="22"/>
          <w:szCs w:val="22"/>
        </w:rPr>
        <w:t xml:space="preserve"> </w:t>
      </w:r>
      <w:r w:rsidRPr="005A2A2F">
        <w:rPr>
          <w:rFonts w:ascii="Courier New" w:hAnsi="Courier New" w:cs="Courier New"/>
          <w:sz w:val="22"/>
          <w:szCs w:val="22"/>
        </w:rPr>
        <w:t>terão</w:t>
      </w:r>
      <w:r w:rsidRPr="005A2A2F">
        <w:rPr>
          <w:rFonts w:ascii="Courier New" w:hAnsi="Courier New" w:cs="Courier New"/>
          <w:spacing w:val="-8"/>
          <w:sz w:val="22"/>
          <w:szCs w:val="22"/>
        </w:rPr>
        <w:t xml:space="preserve"> </w:t>
      </w:r>
      <w:r w:rsidRPr="005A2A2F">
        <w:rPr>
          <w:rFonts w:ascii="Courier New" w:hAnsi="Courier New" w:cs="Courier New"/>
          <w:sz w:val="22"/>
          <w:szCs w:val="22"/>
        </w:rPr>
        <w:t>efeito suspensivo e deverão ser apreciados no prazo de cinco dias.</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39</w:t>
      </w:r>
      <w:r w:rsidR="006C72AC">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As informações publicadas no meio de publicação dos atos oficiais, por força desta Lei, serão disponibilizadas no sítio eletrônico oficial da Administração Pública Municipal.</w:t>
      </w:r>
    </w:p>
    <w:p w:rsidR="005A2A2F" w:rsidRDefault="005A2A2F" w:rsidP="006C72AC">
      <w:pPr>
        <w:pStyle w:val="Corpodetexto"/>
        <w:spacing w:after="0" w:line="276" w:lineRule="auto"/>
        <w:ind w:firstLineChars="253" w:firstLine="557"/>
        <w:jc w:val="both"/>
        <w:rPr>
          <w:rFonts w:ascii="Courier New" w:hAnsi="Courier New" w:cs="Courier New"/>
          <w:sz w:val="22"/>
          <w:szCs w:val="22"/>
        </w:rPr>
      </w:pPr>
    </w:p>
    <w:p w:rsidR="0043324B" w:rsidRPr="005A2A2F" w:rsidRDefault="0043324B" w:rsidP="006C72AC">
      <w:pPr>
        <w:pStyle w:val="Corpodetexto"/>
        <w:spacing w:after="0" w:line="276" w:lineRule="auto"/>
        <w:ind w:firstLineChars="253" w:firstLine="557"/>
        <w:jc w:val="both"/>
        <w:rPr>
          <w:rFonts w:ascii="Courier New" w:hAnsi="Courier New" w:cs="Courier New"/>
          <w:sz w:val="22"/>
          <w:szCs w:val="22"/>
        </w:rPr>
      </w:pPr>
    </w:p>
    <w:p w:rsidR="005A2A2F" w:rsidRPr="005A2A2F" w:rsidRDefault="005A2A2F" w:rsidP="006C72AC">
      <w:pPr>
        <w:pStyle w:val="Corpodetexto"/>
        <w:spacing w:after="0" w:line="276" w:lineRule="auto"/>
        <w:ind w:firstLineChars="253" w:firstLine="559"/>
        <w:jc w:val="both"/>
        <w:rPr>
          <w:rFonts w:ascii="Courier New" w:hAnsi="Courier New" w:cs="Courier New"/>
          <w:sz w:val="22"/>
          <w:szCs w:val="22"/>
        </w:rPr>
      </w:pPr>
      <w:r w:rsidRPr="005A2A2F">
        <w:rPr>
          <w:rFonts w:ascii="Courier New" w:hAnsi="Courier New" w:cs="Courier New"/>
          <w:b/>
          <w:sz w:val="22"/>
          <w:szCs w:val="22"/>
        </w:rPr>
        <w:t>Art. 40</w:t>
      </w:r>
      <w:r w:rsidR="006C72AC">
        <w:rPr>
          <w:rFonts w:ascii="Courier New" w:hAnsi="Courier New" w:cs="Courier New"/>
          <w:b/>
          <w:sz w:val="22"/>
          <w:szCs w:val="22"/>
        </w:rPr>
        <w:t>.</w:t>
      </w:r>
      <w:r w:rsidRPr="005A2A2F">
        <w:rPr>
          <w:rFonts w:ascii="Courier New" w:hAnsi="Courier New" w:cs="Courier New"/>
          <w:b/>
          <w:sz w:val="22"/>
          <w:szCs w:val="22"/>
        </w:rPr>
        <w:t xml:space="preserve"> </w:t>
      </w:r>
      <w:r w:rsidRPr="005A2A2F">
        <w:rPr>
          <w:rFonts w:ascii="Courier New" w:hAnsi="Courier New" w:cs="Courier New"/>
          <w:sz w:val="22"/>
          <w:szCs w:val="22"/>
        </w:rPr>
        <w:t>Esta Lei entrará em vigor na data de sua publicação.</w:t>
      </w:r>
    </w:p>
    <w:p w:rsidR="00BE7623" w:rsidRDefault="00BE7623" w:rsidP="006C72AC">
      <w:pPr>
        <w:pStyle w:val="Textoembloco"/>
        <w:spacing w:line="276" w:lineRule="auto"/>
        <w:ind w:left="0" w:right="0" w:firstLineChars="253" w:firstLine="557"/>
        <w:rPr>
          <w:rFonts w:ascii="Courier New" w:hAnsi="Courier New" w:cs="Courier New"/>
          <w:b w:val="0"/>
          <w:sz w:val="22"/>
          <w:szCs w:val="22"/>
        </w:rPr>
      </w:pPr>
    </w:p>
    <w:p w:rsidR="00232061" w:rsidRPr="0054487A" w:rsidRDefault="00232061" w:rsidP="006C72AC">
      <w:pPr>
        <w:pStyle w:val="Recuodecorpodetexto"/>
        <w:spacing w:line="276" w:lineRule="auto"/>
        <w:ind w:firstLineChars="256" w:firstLine="563"/>
        <w:rPr>
          <w:rFonts w:ascii="Courier New" w:hAnsi="Courier New" w:cs="Courier New"/>
          <w:sz w:val="22"/>
          <w:szCs w:val="22"/>
        </w:rPr>
      </w:pPr>
    </w:p>
    <w:p w:rsidR="00BE7623" w:rsidRPr="00C57351" w:rsidRDefault="00BE7623" w:rsidP="006C72AC">
      <w:pPr>
        <w:pStyle w:val="Recuodecorpodetexto"/>
        <w:spacing w:line="276" w:lineRule="auto"/>
        <w:ind w:firstLine="0"/>
        <w:rPr>
          <w:rFonts w:ascii="Courier New" w:hAnsi="Courier New" w:cs="Courier New"/>
          <w:i w:val="0"/>
          <w:sz w:val="22"/>
          <w:szCs w:val="22"/>
        </w:rPr>
      </w:pPr>
      <w:r w:rsidRPr="00C57351">
        <w:rPr>
          <w:rFonts w:ascii="Courier New" w:hAnsi="Courier New" w:cs="Courier New"/>
          <w:i w:val="0"/>
          <w:sz w:val="22"/>
          <w:szCs w:val="22"/>
        </w:rPr>
        <w:t>Gabinete do Prefeito Municipal</w:t>
      </w:r>
      <w:r w:rsidR="00C57351" w:rsidRPr="00C57351">
        <w:rPr>
          <w:rFonts w:ascii="Courier New" w:hAnsi="Courier New" w:cs="Courier New"/>
          <w:i w:val="0"/>
          <w:sz w:val="22"/>
          <w:szCs w:val="22"/>
        </w:rPr>
        <w:t xml:space="preserve"> </w:t>
      </w:r>
      <w:r w:rsidR="00C57351" w:rsidRPr="00C57351">
        <w:rPr>
          <w:rFonts w:ascii="Courier New" w:hAnsi="Courier New" w:cs="Courier New"/>
          <w:i w:val="0"/>
          <w:spacing w:val="20"/>
          <w:sz w:val="22"/>
          <w:szCs w:val="22"/>
        </w:rPr>
        <w:t>de Nova Roma do Sul (RS)</w:t>
      </w:r>
      <w:r w:rsidRPr="00C57351">
        <w:rPr>
          <w:rFonts w:ascii="Courier New" w:hAnsi="Courier New" w:cs="Courier New"/>
          <w:i w:val="0"/>
          <w:sz w:val="22"/>
          <w:szCs w:val="22"/>
        </w:rPr>
        <w:t xml:space="preserve">, em </w:t>
      </w:r>
      <w:r w:rsidR="00FF56C5">
        <w:rPr>
          <w:rFonts w:ascii="Courier New" w:hAnsi="Courier New" w:cs="Courier New"/>
          <w:i w:val="0"/>
          <w:sz w:val="22"/>
          <w:szCs w:val="22"/>
        </w:rPr>
        <w:t>24</w:t>
      </w:r>
      <w:r w:rsidRPr="00C57351">
        <w:rPr>
          <w:rFonts w:ascii="Courier New" w:hAnsi="Courier New" w:cs="Courier New"/>
          <w:i w:val="0"/>
          <w:sz w:val="22"/>
          <w:szCs w:val="22"/>
        </w:rPr>
        <w:t xml:space="preserve"> de </w:t>
      </w:r>
      <w:r w:rsidR="00CD36EF">
        <w:rPr>
          <w:rFonts w:ascii="Courier New" w:hAnsi="Courier New" w:cs="Courier New"/>
          <w:i w:val="0"/>
          <w:sz w:val="22"/>
          <w:szCs w:val="22"/>
        </w:rPr>
        <w:t>março</w:t>
      </w:r>
      <w:r w:rsidRPr="00C57351">
        <w:rPr>
          <w:rFonts w:ascii="Courier New" w:hAnsi="Courier New" w:cs="Courier New"/>
          <w:i w:val="0"/>
          <w:sz w:val="22"/>
          <w:szCs w:val="22"/>
        </w:rPr>
        <w:t xml:space="preserve"> de 2020.</w:t>
      </w:r>
    </w:p>
    <w:p w:rsidR="00BE7623" w:rsidRDefault="00BE7623" w:rsidP="006C72AC">
      <w:pPr>
        <w:pStyle w:val="Recuodecorpodetexto"/>
        <w:spacing w:line="276" w:lineRule="auto"/>
        <w:ind w:firstLine="1440"/>
        <w:rPr>
          <w:rFonts w:ascii="Courier New" w:hAnsi="Courier New" w:cs="Courier New"/>
          <w:sz w:val="22"/>
          <w:szCs w:val="22"/>
        </w:rPr>
      </w:pPr>
    </w:p>
    <w:p w:rsidR="00C57351" w:rsidRPr="00C57351" w:rsidRDefault="00C57351" w:rsidP="006C72AC">
      <w:pPr>
        <w:pStyle w:val="Recuodecorpodetexto"/>
        <w:spacing w:line="276" w:lineRule="auto"/>
        <w:ind w:firstLine="1440"/>
        <w:rPr>
          <w:rFonts w:ascii="Courier New" w:hAnsi="Courier New" w:cs="Courier New"/>
          <w:sz w:val="22"/>
          <w:szCs w:val="22"/>
        </w:rPr>
      </w:pPr>
    </w:p>
    <w:p w:rsidR="00BE7623" w:rsidRPr="00C57351" w:rsidRDefault="00BE7623" w:rsidP="006C72AC">
      <w:pPr>
        <w:pStyle w:val="Recuodecorpodetexto"/>
        <w:spacing w:line="276" w:lineRule="auto"/>
        <w:ind w:firstLine="0"/>
        <w:rPr>
          <w:rFonts w:ascii="Courier New" w:hAnsi="Courier New" w:cs="Courier New"/>
          <w:i w:val="0"/>
          <w:sz w:val="22"/>
          <w:szCs w:val="22"/>
        </w:rPr>
      </w:pPr>
    </w:p>
    <w:p w:rsidR="00BE7623" w:rsidRPr="00C57351" w:rsidRDefault="00BE7623" w:rsidP="0043324B">
      <w:pPr>
        <w:pStyle w:val="Recuodecorpodetexto"/>
        <w:spacing w:line="276" w:lineRule="auto"/>
        <w:ind w:firstLine="0"/>
        <w:jc w:val="center"/>
        <w:rPr>
          <w:rFonts w:ascii="Courier New" w:hAnsi="Courier New" w:cs="Courier New"/>
          <w:b/>
          <w:i w:val="0"/>
          <w:sz w:val="22"/>
          <w:szCs w:val="22"/>
        </w:rPr>
      </w:pPr>
      <w:r w:rsidRPr="00C57351">
        <w:rPr>
          <w:rFonts w:ascii="Courier New" w:hAnsi="Courier New" w:cs="Courier New"/>
          <w:b/>
          <w:i w:val="0"/>
          <w:sz w:val="22"/>
          <w:szCs w:val="22"/>
        </w:rPr>
        <w:t>DOUGLAS FAVERO PASUCH</w:t>
      </w:r>
    </w:p>
    <w:p w:rsidR="008E3E31" w:rsidRPr="00C57351" w:rsidRDefault="00CD36EF" w:rsidP="0043324B">
      <w:pPr>
        <w:pStyle w:val="Recuodecorpodetexto"/>
        <w:spacing w:line="276" w:lineRule="auto"/>
        <w:ind w:firstLine="0"/>
        <w:jc w:val="center"/>
        <w:rPr>
          <w:rFonts w:ascii="Courier New" w:hAnsi="Courier New" w:cs="Courier New"/>
          <w:i w:val="0"/>
          <w:sz w:val="22"/>
          <w:szCs w:val="22"/>
        </w:rPr>
      </w:pPr>
      <w:r w:rsidRPr="00C57351">
        <w:rPr>
          <w:rFonts w:ascii="Courier New" w:hAnsi="Courier New" w:cs="Courier New"/>
          <w:b/>
          <w:i w:val="0"/>
          <w:sz w:val="22"/>
          <w:szCs w:val="22"/>
        </w:rPr>
        <w:t>Prefeito Municipal</w:t>
      </w:r>
    </w:p>
    <w:sectPr w:rsidR="008E3E31" w:rsidRPr="00C57351" w:rsidSect="0043324B">
      <w:headerReference w:type="default" r:id="rId7"/>
      <w:footerReference w:type="default" r:id="rId8"/>
      <w:pgSz w:w="11906" w:h="16838"/>
      <w:pgMar w:top="1843" w:right="991" w:bottom="851" w:left="1560" w:header="0"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3BA" w:rsidRDefault="005813BA">
      <w:r>
        <w:separator/>
      </w:r>
    </w:p>
  </w:endnote>
  <w:endnote w:type="continuationSeparator" w:id="0">
    <w:p w:rsidR="005813BA" w:rsidRDefault="0058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A5" w:rsidRDefault="00B119EC" w:rsidP="00A018A5">
    <w:pPr>
      <w:pStyle w:val="Rodap"/>
      <w:jc w:val="center"/>
    </w:pPr>
    <w:r>
      <w:rPr>
        <w:noProof/>
      </w:rPr>
      <mc:AlternateContent>
        <mc:Choice Requires="wpg">
          <w:drawing>
            <wp:anchor distT="0" distB="0" distL="114300" distR="114300" simplePos="0" relativeHeight="251657728" behindDoc="0" locked="0" layoutInCell="0" allowOverlap="1">
              <wp:simplePos x="0" y="0"/>
              <wp:positionH relativeFrom="page">
                <wp:posOffset>6994525</wp:posOffset>
              </wp:positionH>
              <wp:positionV relativeFrom="page">
                <wp:posOffset>10268585</wp:posOffset>
              </wp:positionV>
              <wp:extent cx="488315" cy="237490"/>
              <wp:effectExtent l="3175" t="10160" r="3810" b="952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E31" w:rsidRDefault="008E3E31">
                            <w:pPr>
                              <w:pStyle w:val="Cabealho"/>
                              <w:jc w:val="center"/>
                            </w:pPr>
                            <w:r w:rsidRPr="008E3E31">
                              <w:rPr>
                                <w:sz w:val="22"/>
                                <w:szCs w:val="22"/>
                              </w:rPr>
                              <w:fldChar w:fldCharType="begin"/>
                            </w:r>
                            <w:r>
                              <w:instrText>PAGE    \* MERGEFORMAT</w:instrText>
                            </w:r>
                            <w:r w:rsidRPr="008E3E31">
                              <w:rPr>
                                <w:sz w:val="22"/>
                                <w:szCs w:val="22"/>
                              </w:rPr>
                              <w:fldChar w:fldCharType="separate"/>
                            </w:r>
                            <w:r w:rsidR="00995B7C" w:rsidRPr="00995B7C">
                              <w:rPr>
                                <w:rStyle w:val="Nmerodepgina"/>
                                <w:b/>
                                <w:bCs/>
                                <w:noProof/>
                                <w:color w:val="7F5F00"/>
                                <w:sz w:val="16"/>
                                <w:szCs w:val="16"/>
                              </w:rPr>
                              <w:t>1</w:t>
                            </w:r>
                            <w:r w:rsidRPr="008E3E31">
                              <w:rPr>
                                <w:rStyle w:val="Nmerodepgina"/>
                                <w:b/>
                                <w:bCs/>
                                <w:color w:val="7F5F00"/>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550.75pt;margin-top:808.55pt;width:38.45pt;height:18.7pt;z-index:25165772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textbox inset="0,0,0,0">
                  <w:txbxContent>
                    <w:p w:rsidR="008E3E31" w:rsidRDefault="008E3E31">
                      <w:pPr>
                        <w:pStyle w:val="Cabealho"/>
                        <w:jc w:val="center"/>
                      </w:pPr>
                      <w:r w:rsidRPr="008E3E31">
                        <w:rPr>
                          <w:sz w:val="22"/>
                          <w:szCs w:val="22"/>
                        </w:rPr>
                        <w:fldChar w:fldCharType="begin"/>
                      </w:r>
                      <w:r>
                        <w:instrText>PAGE    \* MERGEFORMAT</w:instrText>
                      </w:r>
                      <w:r w:rsidRPr="008E3E31">
                        <w:rPr>
                          <w:sz w:val="22"/>
                          <w:szCs w:val="22"/>
                        </w:rPr>
                        <w:fldChar w:fldCharType="separate"/>
                      </w:r>
                      <w:r w:rsidR="00995B7C" w:rsidRPr="00995B7C">
                        <w:rPr>
                          <w:rStyle w:val="Nmerodepgina"/>
                          <w:b/>
                          <w:bCs/>
                          <w:noProof/>
                          <w:color w:val="7F5F00"/>
                          <w:sz w:val="16"/>
                          <w:szCs w:val="16"/>
                        </w:rPr>
                        <w:t>1</w:t>
                      </w:r>
                      <w:r w:rsidRPr="008E3E31">
                        <w:rPr>
                          <w:rStyle w:val="Nmerodepgina"/>
                          <w:b/>
                          <w:bCs/>
                          <w:color w:val="7F5F0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KE1rsA&#10;AADaAAAADwAAAGRycy9kb3ducmV2LnhtbERPuwrCMBTdBf8hXMFFNNVBpRpFBMHFwcfgeGmuTbG5&#10;KUnU+vdGEBwP571ct7YWT/KhcqxgPMpAEBdOV1wquJx3wzmIEJE11o5JwZsCrFfdzhJz7V58pOcp&#10;liKFcMhRgYmxyaUMhSGLYeQa4sTdnLcYE/Sl1B5fKdzWcpJlU2mx4tRgsKGtoeJ+etg04xpcuO6L&#10;B84uEzOYt748+JlS/V67WYCI1Ma/+OfeawVT+F5JfpC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TyhNa7AAAA2gAAAA8AAAAAAAAAAAAAAAAAmAIAAGRycy9kb3ducmV2Lnht&#10;bFBLBQYAAAAABAAEAPUAAACA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group>
              <w10:wrap anchorx="page" anchory="page"/>
            </v:group>
          </w:pict>
        </mc:Fallback>
      </mc:AlternateContent>
    </w:r>
    <w:r>
      <w:rPr>
        <w:noProof/>
      </w:rPr>
      <w:drawing>
        <wp:inline distT="0" distB="0" distL="0" distR="0">
          <wp:extent cx="4700310" cy="387706"/>
          <wp:effectExtent l="0" t="0" r="5080" b="0"/>
          <wp:docPr id="25" name="Imagem 25" descr="roda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977" cy="40046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3BA" w:rsidRDefault="005813BA">
      <w:r>
        <w:separator/>
      </w:r>
    </w:p>
  </w:footnote>
  <w:footnote w:type="continuationSeparator" w:id="0">
    <w:p w:rsidR="005813BA" w:rsidRDefault="00581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A5" w:rsidRDefault="00B119EC" w:rsidP="00BE7623">
    <w:pPr>
      <w:pStyle w:val="Cabealho"/>
      <w:tabs>
        <w:tab w:val="clear" w:pos="4252"/>
        <w:tab w:val="clear" w:pos="8504"/>
      </w:tabs>
      <w:jc w:val="center"/>
    </w:pPr>
    <w:r w:rsidRPr="003C0195">
      <w:rPr>
        <w:noProof/>
      </w:rPr>
      <w:drawing>
        <wp:inline distT="0" distB="0" distL="0" distR="0">
          <wp:extent cx="3133725" cy="1352550"/>
          <wp:effectExtent l="0" t="0" r="0" b="0"/>
          <wp:docPr id="24" name="Imagem 24" descr="NRS logo horizontal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S logo horizontal (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1352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72D4"/>
    <w:multiLevelType w:val="hybridMultilevel"/>
    <w:tmpl w:val="1A5203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2534B5"/>
    <w:multiLevelType w:val="multilevel"/>
    <w:tmpl w:val="9AD6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850DDE"/>
    <w:multiLevelType w:val="hybridMultilevel"/>
    <w:tmpl w:val="6EF639B2"/>
    <w:lvl w:ilvl="0" w:tplc="F2A8A35E">
      <w:start w:val="1"/>
      <w:numFmt w:val="upperRoman"/>
      <w:lvlText w:val="%1"/>
      <w:lvlJc w:val="left"/>
      <w:pPr>
        <w:ind w:left="1380" w:hanging="140"/>
      </w:pPr>
      <w:rPr>
        <w:rFonts w:ascii="Times New Roman" w:eastAsia="Times New Roman" w:hAnsi="Times New Roman" w:cs="Times New Roman" w:hint="default"/>
        <w:w w:val="100"/>
        <w:sz w:val="24"/>
        <w:szCs w:val="24"/>
        <w:lang w:val="pt-PT" w:eastAsia="en-US" w:bidi="ar-SA"/>
      </w:rPr>
    </w:lvl>
    <w:lvl w:ilvl="1" w:tplc="B8725D6C">
      <w:numFmt w:val="bullet"/>
      <w:lvlText w:val="•"/>
      <w:lvlJc w:val="left"/>
      <w:pPr>
        <w:ind w:left="2340" w:hanging="140"/>
      </w:pPr>
      <w:rPr>
        <w:rFonts w:hint="default"/>
        <w:lang w:val="pt-PT" w:eastAsia="en-US" w:bidi="ar-SA"/>
      </w:rPr>
    </w:lvl>
    <w:lvl w:ilvl="2" w:tplc="7BAACBDE">
      <w:numFmt w:val="bullet"/>
      <w:lvlText w:val="•"/>
      <w:lvlJc w:val="left"/>
      <w:pPr>
        <w:ind w:left="3301" w:hanging="140"/>
      </w:pPr>
      <w:rPr>
        <w:rFonts w:hint="default"/>
        <w:lang w:val="pt-PT" w:eastAsia="en-US" w:bidi="ar-SA"/>
      </w:rPr>
    </w:lvl>
    <w:lvl w:ilvl="3" w:tplc="872660EA">
      <w:numFmt w:val="bullet"/>
      <w:lvlText w:val="•"/>
      <w:lvlJc w:val="left"/>
      <w:pPr>
        <w:ind w:left="4261" w:hanging="140"/>
      </w:pPr>
      <w:rPr>
        <w:rFonts w:hint="default"/>
        <w:lang w:val="pt-PT" w:eastAsia="en-US" w:bidi="ar-SA"/>
      </w:rPr>
    </w:lvl>
    <w:lvl w:ilvl="4" w:tplc="835CDD4A">
      <w:numFmt w:val="bullet"/>
      <w:lvlText w:val="•"/>
      <w:lvlJc w:val="left"/>
      <w:pPr>
        <w:ind w:left="5222" w:hanging="140"/>
      </w:pPr>
      <w:rPr>
        <w:rFonts w:hint="default"/>
        <w:lang w:val="pt-PT" w:eastAsia="en-US" w:bidi="ar-SA"/>
      </w:rPr>
    </w:lvl>
    <w:lvl w:ilvl="5" w:tplc="19CC0046">
      <w:numFmt w:val="bullet"/>
      <w:lvlText w:val="•"/>
      <w:lvlJc w:val="left"/>
      <w:pPr>
        <w:ind w:left="6182" w:hanging="140"/>
      </w:pPr>
      <w:rPr>
        <w:rFonts w:hint="default"/>
        <w:lang w:val="pt-PT" w:eastAsia="en-US" w:bidi="ar-SA"/>
      </w:rPr>
    </w:lvl>
    <w:lvl w:ilvl="6" w:tplc="F34E99B2">
      <w:numFmt w:val="bullet"/>
      <w:lvlText w:val="•"/>
      <w:lvlJc w:val="left"/>
      <w:pPr>
        <w:ind w:left="7143" w:hanging="140"/>
      </w:pPr>
      <w:rPr>
        <w:rFonts w:hint="default"/>
        <w:lang w:val="pt-PT" w:eastAsia="en-US" w:bidi="ar-SA"/>
      </w:rPr>
    </w:lvl>
    <w:lvl w:ilvl="7" w:tplc="C4B01C44">
      <w:numFmt w:val="bullet"/>
      <w:lvlText w:val="•"/>
      <w:lvlJc w:val="left"/>
      <w:pPr>
        <w:ind w:left="8103" w:hanging="140"/>
      </w:pPr>
      <w:rPr>
        <w:rFonts w:hint="default"/>
        <w:lang w:val="pt-PT" w:eastAsia="en-US" w:bidi="ar-SA"/>
      </w:rPr>
    </w:lvl>
    <w:lvl w:ilvl="8" w:tplc="AEAA468C">
      <w:numFmt w:val="bullet"/>
      <w:lvlText w:val="•"/>
      <w:lvlJc w:val="left"/>
      <w:pPr>
        <w:ind w:left="9064" w:hanging="140"/>
      </w:pPr>
      <w:rPr>
        <w:rFonts w:hint="default"/>
        <w:lang w:val="pt-PT" w:eastAsia="en-US" w:bidi="ar-SA"/>
      </w:rPr>
    </w:lvl>
  </w:abstractNum>
  <w:abstractNum w:abstractNumId="3">
    <w:nsid w:val="18565563"/>
    <w:multiLevelType w:val="hybridMultilevel"/>
    <w:tmpl w:val="D2F8ECC8"/>
    <w:lvl w:ilvl="0" w:tplc="09FC8CFA">
      <w:start w:val="1"/>
      <w:numFmt w:val="upperRoman"/>
      <w:lvlText w:val="%1-"/>
      <w:lvlJc w:val="left"/>
      <w:pPr>
        <w:ind w:left="2205" w:hanging="720"/>
      </w:pPr>
      <w:rPr>
        <w:rFonts w:hint="default"/>
      </w:rPr>
    </w:lvl>
    <w:lvl w:ilvl="1" w:tplc="04160019" w:tentative="1">
      <w:start w:val="1"/>
      <w:numFmt w:val="lowerLetter"/>
      <w:lvlText w:val="%2."/>
      <w:lvlJc w:val="left"/>
      <w:pPr>
        <w:ind w:left="2565" w:hanging="360"/>
      </w:pPr>
    </w:lvl>
    <w:lvl w:ilvl="2" w:tplc="0416001B" w:tentative="1">
      <w:start w:val="1"/>
      <w:numFmt w:val="lowerRoman"/>
      <w:lvlText w:val="%3."/>
      <w:lvlJc w:val="right"/>
      <w:pPr>
        <w:ind w:left="3285" w:hanging="180"/>
      </w:pPr>
    </w:lvl>
    <w:lvl w:ilvl="3" w:tplc="0416000F" w:tentative="1">
      <w:start w:val="1"/>
      <w:numFmt w:val="decimal"/>
      <w:lvlText w:val="%4."/>
      <w:lvlJc w:val="left"/>
      <w:pPr>
        <w:ind w:left="4005" w:hanging="360"/>
      </w:pPr>
    </w:lvl>
    <w:lvl w:ilvl="4" w:tplc="04160019" w:tentative="1">
      <w:start w:val="1"/>
      <w:numFmt w:val="lowerLetter"/>
      <w:lvlText w:val="%5."/>
      <w:lvlJc w:val="left"/>
      <w:pPr>
        <w:ind w:left="4725" w:hanging="360"/>
      </w:pPr>
    </w:lvl>
    <w:lvl w:ilvl="5" w:tplc="0416001B" w:tentative="1">
      <w:start w:val="1"/>
      <w:numFmt w:val="lowerRoman"/>
      <w:lvlText w:val="%6."/>
      <w:lvlJc w:val="right"/>
      <w:pPr>
        <w:ind w:left="5445" w:hanging="180"/>
      </w:pPr>
    </w:lvl>
    <w:lvl w:ilvl="6" w:tplc="0416000F" w:tentative="1">
      <w:start w:val="1"/>
      <w:numFmt w:val="decimal"/>
      <w:lvlText w:val="%7."/>
      <w:lvlJc w:val="left"/>
      <w:pPr>
        <w:ind w:left="6165" w:hanging="360"/>
      </w:pPr>
    </w:lvl>
    <w:lvl w:ilvl="7" w:tplc="04160019" w:tentative="1">
      <w:start w:val="1"/>
      <w:numFmt w:val="lowerLetter"/>
      <w:lvlText w:val="%8."/>
      <w:lvlJc w:val="left"/>
      <w:pPr>
        <w:ind w:left="6885" w:hanging="360"/>
      </w:pPr>
    </w:lvl>
    <w:lvl w:ilvl="8" w:tplc="0416001B" w:tentative="1">
      <w:start w:val="1"/>
      <w:numFmt w:val="lowerRoman"/>
      <w:lvlText w:val="%9."/>
      <w:lvlJc w:val="right"/>
      <w:pPr>
        <w:ind w:left="7605" w:hanging="180"/>
      </w:pPr>
    </w:lvl>
  </w:abstractNum>
  <w:abstractNum w:abstractNumId="4">
    <w:nsid w:val="1BCC189B"/>
    <w:multiLevelType w:val="multilevel"/>
    <w:tmpl w:val="4DC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FA1B39"/>
    <w:multiLevelType w:val="hybridMultilevel"/>
    <w:tmpl w:val="1A5203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DB5984"/>
    <w:multiLevelType w:val="hybridMultilevel"/>
    <w:tmpl w:val="A91E6FF6"/>
    <w:lvl w:ilvl="0" w:tplc="ABC4F1DC">
      <w:start w:val="1"/>
      <w:numFmt w:val="upperRoman"/>
      <w:lvlText w:val="%1"/>
      <w:lvlJc w:val="left"/>
      <w:pPr>
        <w:ind w:left="1394" w:hanging="154"/>
      </w:pPr>
      <w:rPr>
        <w:rFonts w:ascii="Times New Roman" w:eastAsia="Times New Roman" w:hAnsi="Times New Roman" w:cs="Times New Roman" w:hint="default"/>
        <w:b/>
        <w:bCs/>
        <w:spacing w:val="-1"/>
        <w:w w:val="100"/>
        <w:sz w:val="24"/>
        <w:szCs w:val="24"/>
        <w:lang w:val="pt-PT" w:eastAsia="en-US" w:bidi="ar-SA"/>
      </w:rPr>
    </w:lvl>
    <w:lvl w:ilvl="1" w:tplc="39942DE0">
      <w:start w:val="1"/>
      <w:numFmt w:val="decimal"/>
      <w:lvlText w:val="%2."/>
      <w:lvlJc w:val="left"/>
      <w:pPr>
        <w:ind w:left="1974" w:hanging="277"/>
      </w:pPr>
      <w:rPr>
        <w:rFonts w:ascii="Arial" w:eastAsia="Arial" w:hAnsi="Arial" w:cs="Arial" w:hint="default"/>
        <w:w w:val="100"/>
        <w:sz w:val="24"/>
        <w:szCs w:val="24"/>
        <w:lang w:val="pt-PT" w:eastAsia="en-US" w:bidi="ar-SA"/>
      </w:rPr>
    </w:lvl>
    <w:lvl w:ilvl="2" w:tplc="4640799E">
      <w:numFmt w:val="bullet"/>
      <w:lvlText w:val="•"/>
      <w:lvlJc w:val="left"/>
      <w:pPr>
        <w:ind w:left="2980" w:hanging="277"/>
      </w:pPr>
      <w:rPr>
        <w:rFonts w:hint="default"/>
        <w:lang w:val="pt-PT" w:eastAsia="en-US" w:bidi="ar-SA"/>
      </w:rPr>
    </w:lvl>
    <w:lvl w:ilvl="3" w:tplc="1D861718">
      <w:numFmt w:val="bullet"/>
      <w:lvlText w:val="•"/>
      <w:lvlJc w:val="left"/>
      <w:pPr>
        <w:ind w:left="3981" w:hanging="277"/>
      </w:pPr>
      <w:rPr>
        <w:rFonts w:hint="default"/>
        <w:lang w:val="pt-PT" w:eastAsia="en-US" w:bidi="ar-SA"/>
      </w:rPr>
    </w:lvl>
    <w:lvl w:ilvl="4" w:tplc="546414C0">
      <w:numFmt w:val="bullet"/>
      <w:lvlText w:val="•"/>
      <w:lvlJc w:val="left"/>
      <w:pPr>
        <w:ind w:left="4981" w:hanging="277"/>
      </w:pPr>
      <w:rPr>
        <w:rFonts w:hint="default"/>
        <w:lang w:val="pt-PT" w:eastAsia="en-US" w:bidi="ar-SA"/>
      </w:rPr>
    </w:lvl>
    <w:lvl w:ilvl="5" w:tplc="863E5BBA">
      <w:numFmt w:val="bullet"/>
      <w:lvlText w:val="•"/>
      <w:lvlJc w:val="left"/>
      <w:pPr>
        <w:ind w:left="5982" w:hanging="277"/>
      </w:pPr>
      <w:rPr>
        <w:rFonts w:hint="default"/>
        <w:lang w:val="pt-PT" w:eastAsia="en-US" w:bidi="ar-SA"/>
      </w:rPr>
    </w:lvl>
    <w:lvl w:ilvl="6" w:tplc="4B72C964">
      <w:numFmt w:val="bullet"/>
      <w:lvlText w:val="•"/>
      <w:lvlJc w:val="left"/>
      <w:pPr>
        <w:ind w:left="6983" w:hanging="277"/>
      </w:pPr>
      <w:rPr>
        <w:rFonts w:hint="default"/>
        <w:lang w:val="pt-PT" w:eastAsia="en-US" w:bidi="ar-SA"/>
      </w:rPr>
    </w:lvl>
    <w:lvl w:ilvl="7" w:tplc="80F83848">
      <w:numFmt w:val="bullet"/>
      <w:lvlText w:val="•"/>
      <w:lvlJc w:val="left"/>
      <w:pPr>
        <w:ind w:left="7983" w:hanging="277"/>
      </w:pPr>
      <w:rPr>
        <w:rFonts w:hint="default"/>
        <w:lang w:val="pt-PT" w:eastAsia="en-US" w:bidi="ar-SA"/>
      </w:rPr>
    </w:lvl>
    <w:lvl w:ilvl="8" w:tplc="7BBA0EEA">
      <w:numFmt w:val="bullet"/>
      <w:lvlText w:val="•"/>
      <w:lvlJc w:val="left"/>
      <w:pPr>
        <w:ind w:left="8984" w:hanging="277"/>
      </w:pPr>
      <w:rPr>
        <w:rFonts w:hint="default"/>
        <w:lang w:val="pt-PT" w:eastAsia="en-US" w:bidi="ar-SA"/>
      </w:rPr>
    </w:lvl>
  </w:abstractNum>
  <w:abstractNum w:abstractNumId="7">
    <w:nsid w:val="33A57F20"/>
    <w:multiLevelType w:val="hybridMultilevel"/>
    <w:tmpl w:val="EEAAB12C"/>
    <w:lvl w:ilvl="0" w:tplc="897CCE02">
      <w:start w:val="1"/>
      <w:numFmt w:val="upperRoman"/>
      <w:lvlText w:val="%1"/>
      <w:lvlJc w:val="left"/>
      <w:pPr>
        <w:ind w:left="1380" w:hanging="140"/>
      </w:pPr>
      <w:rPr>
        <w:rFonts w:ascii="Times New Roman" w:eastAsia="Times New Roman" w:hAnsi="Times New Roman" w:cs="Times New Roman" w:hint="default"/>
        <w:w w:val="100"/>
        <w:sz w:val="24"/>
        <w:szCs w:val="24"/>
        <w:lang w:val="pt-PT" w:eastAsia="en-US" w:bidi="ar-SA"/>
      </w:rPr>
    </w:lvl>
    <w:lvl w:ilvl="1" w:tplc="D9D0A278">
      <w:numFmt w:val="bullet"/>
      <w:lvlText w:val="•"/>
      <w:lvlJc w:val="left"/>
      <w:pPr>
        <w:ind w:left="2340" w:hanging="140"/>
      </w:pPr>
      <w:rPr>
        <w:rFonts w:hint="default"/>
        <w:lang w:val="pt-PT" w:eastAsia="en-US" w:bidi="ar-SA"/>
      </w:rPr>
    </w:lvl>
    <w:lvl w:ilvl="2" w:tplc="6BF8A3E6">
      <w:numFmt w:val="bullet"/>
      <w:lvlText w:val="•"/>
      <w:lvlJc w:val="left"/>
      <w:pPr>
        <w:ind w:left="3301" w:hanging="140"/>
      </w:pPr>
      <w:rPr>
        <w:rFonts w:hint="default"/>
        <w:lang w:val="pt-PT" w:eastAsia="en-US" w:bidi="ar-SA"/>
      </w:rPr>
    </w:lvl>
    <w:lvl w:ilvl="3" w:tplc="2A403CD0">
      <w:numFmt w:val="bullet"/>
      <w:lvlText w:val="•"/>
      <w:lvlJc w:val="left"/>
      <w:pPr>
        <w:ind w:left="4261" w:hanging="140"/>
      </w:pPr>
      <w:rPr>
        <w:rFonts w:hint="default"/>
        <w:lang w:val="pt-PT" w:eastAsia="en-US" w:bidi="ar-SA"/>
      </w:rPr>
    </w:lvl>
    <w:lvl w:ilvl="4" w:tplc="87B6F242">
      <w:numFmt w:val="bullet"/>
      <w:lvlText w:val="•"/>
      <w:lvlJc w:val="left"/>
      <w:pPr>
        <w:ind w:left="5222" w:hanging="140"/>
      </w:pPr>
      <w:rPr>
        <w:rFonts w:hint="default"/>
        <w:lang w:val="pt-PT" w:eastAsia="en-US" w:bidi="ar-SA"/>
      </w:rPr>
    </w:lvl>
    <w:lvl w:ilvl="5" w:tplc="94863EDA">
      <w:numFmt w:val="bullet"/>
      <w:lvlText w:val="•"/>
      <w:lvlJc w:val="left"/>
      <w:pPr>
        <w:ind w:left="6182" w:hanging="140"/>
      </w:pPr>
      <w:rPr>
        <w:rFonts w:hint="default"/>
        <w:lang w:val="pt-PT" w:eastAsia="en-US" w:bidi="ar-SA"/>
      </w:rPr>
    </w:lvl>
    <w:lvl w:ilvl="6" w:tplc="A8D6903A">
      <w:numFmt w:val="bullet"/>
      <w:lvlText w:val="•"/>
      <w:lvlJc w:val="left"/>
      <w:pPr>
        <w:ind w:left="7143" w:hanging="140"/>
      </w:pPr>
      <w:rPr>
        <w:rFonts w:hint="default"/>
        <w:lang w:val="pt-PT" w:eastAsia="en-US" w:bidi="ar-SA"/>
      </w:rPr>
    </w:lvl>
    <w:lvl w:ilvl="7" w:tplc="9086F4F2">
      <w:numFmt w:val="bullet"/>
      <w:lvlText w:val="•"/>
      <w:lvlJc w:val="left"/>
      <w:pPr>
        <w:ind w:left="8103" w:hanging="140"/>
      </w:pPr>
      <w:rPr>
        <w:rFonts w:hint="default"/>
        <w:lang w:val="pt-PT" w:eastAsia="en-US" w:bidi="ar-SA"/>
      </w:rPr>
    </w:lvl>
    <w:lvl w:ilvl="8" w:tplc="912AA612">
      <w:numFmt w:val="bullet"/>
      <w:lvlText w:val="•"/>
      <w:lvlJc w:val="left"/>
      <w:pPr>
        <w:ind w:left="9064" w:hanging="140"/>
      </w:pPr>
      <w:rPr>
        <w:rFonts w:hint="default"/>
        <w:lang w:val="pt-PT" w:eastAsia="en-US" w:bidi="ar-SA"/>
      </w:rPr>
    </w:lvl>
  </w:abstractNum>
  <w:abstractNum w:abstractNumId="8">
    <w:nsid w:val="37C66175"/>
    <w:multiLevelType w:val="hybridMultilevel"/>
    <w:tmpl w:val="140A2DAC"/>
    <w:lvl w:ilvl="0" w:tplc="85DA7448">
      <w:start w:val="1"/>
      <w:numFmt w:val="upperRoman"/>
      <w:lvlText w:val="%1"/>
      <w:lvlJc w:val="left"/>
      <w:pPr>
        <w:ind w:left="1240" w:hanging="158"/>
        <w:jc w:val="left"/>
      </w:pPr>
      <w:rPr>
        <w:rFonts w:ascii="Times New Roman" w:eastAsia="Times New Roman" w:hAnsi="Times New Roman" w:cs="Times New Roman" w:hint="default"/>
        <w:w w:val="100"/>
        <w:sz w:val="24"/>
        <w:szCs w:val="24"/>
        <w:lang w:val="pt-PT" w:eastAsia="en-US" w:bidi="ar-SA"/>
      </w:rPr>
    </w:lvl>
    <w:lvl w:ilvl="1" w:tplc="88523CB2">
      <w:numFmt w:val="bullet"/>
      <w:lvlText w:val="•"/>
      <w:lvlJc w:val="left"/>
      <w:pPr>
        <w:ind w:left="2214" w:hanging="158"/>
      </w:pPr>
      <w:rPr>
        <w:rFonts w:hint="default"/>
        <w:lang w:val="pt-PT" w:eastAsia="en-US" w:bidi="ar-SA"/>
      </w:rPr>
    </w:lvl>
    <w:lvl w:ilvl="2" w:tplc="C4663558">
      <w:numFmt w:val="bullet"/>
      <w:lvlText w:val="•"/>
      <w:lvlJc w:val="left"/>
      <w:pPr>
        <w:ind w:left="3189" w:hanging="158"/>
      </w:pPr>
      <w:rPr>
        <w:rFonts w:hint="default"/>
        <w:lang w:val="pt-PT" w:eastAsia="en-US" w:bidi="ar-SA"/>
      </w:rPr>
    </w:lvl>
    <w:lvl w:ilvl="3" w:tplc="BC686FDE">
      <w:numFmt w:val="bullet"/>
      <w:lvlText w:val="•"/>
      <w:lvlJc w:val="left"/>
      <w:pPr>
        <w:ind w:left="4163" w:hanging="158"/>
      </w:pPr>
      <w:rPr>
        <w:rFonts w:hint="default"/>
        <w:lang w:val="pt-PT" w:eastAsia="en-US" w:bidi="ar-SA"/>
      </w:rPr>
    </w:lvl>
    <w:lvl w:ilvl="4" w:tplc="F91E8834">
      <w:numFmt w:val="bullet"/>
      <w:lvlText w:val="•"/>
      <w:lvlJc w:val="left"/>
      <w:pPr>
        <w:ind w:left="5138" w:hanging="158"/>
      </w:pPr>
      <w:rPr>
        <w:rFonts w:hint="default"/>
        <w:lang w:val="pt-PT" w:eastAsia="en-US" w:bidi="ar-SA"/>
      </w:rPr>
    </w:lvl>
    <w:lvl w:ilvl="5" w:tplc="ABA0C71A">
      <w:numFmt w:val="bullet"/>
      <w:lvlText w:val="•"/>
      <w:lvlJc w:val="left"/>
      <w:pPr>
        <w:ind w:left="6112" w:hanging="158"/>
      </w:pPr>
      <w:rPr>
        <w:rFonts w:hint="default"/>
        <w:lang w:val="pt-PT" w:eastAsia="en-US" w:bidi="ar-SA"/>
      </w:rPr>
    </w:lvl>
    <w:lvl w:ilvl="6" w:tplc="ABC06840">
      <w:numFmt w:val="bullet"/>
      <w:lvlText w:val="•"/>
      <w:lvlJc w:val="left"/>
      <w:pPr>
        <w:ind w:left="7087" w:hanging="158"/>
      </w:pPr>
      <w:rPr>
        <w:rFonts w:hint="default"/>
        <w:lang w:val="pt-PT" w:eastAsia="en-US" w:bidi="ar-SA"/>
      </w:rPr>
    </w:lvl>
    <w:lvl w:ilvl="7" w:tplc="CF489314">
      <w:numFmt w:val="bullet"/>
      <w:lvlText w:val="•"/>
      <w:lvlJc w:val="left"/>
      <w:pPr>
        <w:ind w:left="8061" w:hanging="158"/>
      </w:pPr>
      <w:rPr>
        <w:rFonts w:hint="default"/>
        <w:lang w:val="pt-PT" w:eastAsia="en-US" w:bidi="ar-SA"/>
      </w:rPr>
    </w:lvl>
    <w:lvl w:ilvl="8" w:tplc="D2384008">
      <w:numFmt w:val="bullet"/>
      <w:lvlText w:val="•"/>
      <w:lvlJc w:val="left"/>
      <w:pPr>
        <w:ind w:left="9036" w:hanging="158"/>
      </w:pPr>
      <w:rPr>
        <w:rFonts w:hint="default"/>
        <w:lang w:val="pt-PT" w:eastAsia="en-US" w:bidi="ar-SA"/>
      </w:rPr>
    </w:lvl>
  </w:abstractNum>
  <w:abstractNum w:abstractNumId="9">
    <w:nsid w:val="4F192E02"/>
    <w:multiLevelType w:val="hybridMultilevel"/>
    <w:tmpl w:val="708C3C92"/>
    <w:lvl w:ilvl="0" w:tplc="099020DC">
      <w:start w:val="1"/>
      <w:numFmt w:val="lowerLetter"/>
      <w:lvlText w:val="%1)"/>
      <w:lvlJc w:val="left"/>
      <w:pPr>
        <w:ind w:left="1487" w:hanging="247"/>
      </w:pPr>
      <w:rPr>
        <w:rFonts w:ascii="Times New Roman" w:eastAsia="Times New Roman" w:hAnsi="Times New Roman" w:cs="Times New Roman" w:hint="default"/>
        <w:w w:val="100"/>
        <w:sz w:val="24"/>
        <w:szCs w:val="24"/>
        <w:lang w:val="pt-PT" w:eastAsia="en-US" w:bidi="ar-SA"/>
      </w:rPr>
    </w:lvl>
    <w:lvl w:ilvl="1" w:tplc="131A0EEC">
      <w:numFmt w:val="bullet"/>
      <w:lvlText w:val="•"/>
      <w:lvlJc w:val="left"/>
      <w:pPr>
        <w:ind w:left="2430" w:hanging="247"/>
      </w:pPr>
      <w:rPr>
        <w:rFonts w:hint="default"/>
        <w:lang w:val="pt-PT" w:eastAsia="en-US" w:bidi="ar-SA"/>
      </w:rPr>
    </w:lvl>
    <w:lvl w:ilvl="2" w:tplc="F364C4BA">
      <w:numFmt w:val="bullet"/>
      <w:lvlText w:val="•"/>
      <w:lvlJc w:val="left"/>
      <w:pPr>
        <w:ind w:left="3381" w:hanging="247"/>
      </w:pPr>
      <w:rPr>
        <w:rFonts w:hint="default"/>
        <w:lang w:val="pt-PT" w:eastAsia="en-US" w:bidi="ar-SA"/>
      </w:rPr>
    </w:lvl>
    <w:lvl w:ilvl="3" w:tplc="AD40F18A">
      <w:numFmt w:val="bullet"/>
      <w:lvlText w:val="•"/>
      <w:lvlJc w:val="left"/>
      <w:pPr>
        <w:ind w:left="4331" w:hanging="247"/>
      </w:pPr>
      <w:rPr>
        <w:rFonts w:hint="default"/>
        <w:lang w:val="pt-PT" w:eastAsia="en-US" w:bidi="ar-SA"/>
      </w:rPr>
    </w:lvl>
    <w:lvl w:ilvl="4" w:tplc="EEAAA74C">
      <w:numFmt w:val="bullet"/>
      <w:lvlText w:val="•"/>
      <w:lvlJc w:val="left"/>
      <w:pPr>
        <w:ind w:left="5282" w:hanging="247"/>
      </w:pPr>
      <w:rPr>
        <w:rFonts w:hint="default"/>
        <w:lang w:val="pt-PT" w:eastAsia="en-US" w:bidi="ar-SA"/>
      </w:rPr>
    </w:lvl>
    <w:lvl w:ilvl="5" w:tplc="85A6CFE0">
      <w:numFmt w:val="bullet"/>
      <w:lvlText w:val="•"/>
      <w:lvlJc w:val="left"/>
      <w:pPr>
        <w:ind w:left="6232" w:hanging="247"/>
      </w:pPr>
      <w:rPr>
        <w:rFonts w:hint="default"/>
        <w:lang w:val="pt-PT" w:eastAsia="en-US" w:bidi="ar-SA"/>
      </w:rPr>
    </w:lvl>
    <w:lvl w:ilvl="6" w:tplc="83C483C2">
      <w:numFmt w:val="bullet"/>
      <w:lvlText w:val="•"/>
      <w:lvlJc w:val="left"/>
      <w:pPr>
        <w:ind w:left="7183" w:hanging="247"/>
      </w:pPr>
      <w:rPr>
        <w:rFonts w:hint="default"/>
        <w:lang w:val="pt-PT" w:eastAsia="en-US" w:bidi="ar-SA"/>
      </w:rPr>
    </w:lvl>
    <w:lvl w:ilvl="7" w:tplc="511AB9D4">
      <w:numFmt w:val="bullet"/>
      <w:lvlText w:val="•"/>
      <w:lvlJc w:val="left"/>
      <w:pPr>
        <w:ind w:left="8133" w:hanging="247"/>
      </w:pPr>
      <w:rPr>
        <w:rFonts w:hint="default"/>
        <w:lang w:val="pt-PT" w:eastAsia="en-US" w:bidi="ar-SA"/>
      </w:rPr>
    </w:lvl>
    <w:lvl w:ilvl="8" w:tplc="A844DE8A">
      <w:numFmt w:val="bullet"/>
      <w:lvlText w:val="•"/>
      <w:lvlJc w:val="left"/>
      <w:pPr>
        <w:ind w:left="9084" w:hanging="247"/>
      </w:pPr>
      <w:rPr>
        <w:rFonts w:hint="default"/>
        <w:lang w:val="pt-PT" w:eastAsia="en-US" w:bidi="ar-SA"/>
      </w:rPr>
    </w:lvl>
  </w:abstractNum>
  <w:abstractNum w:abstractNumId="10">
    <w:nsid w:val="68531671"/>
    <w:multiLevelType w:val="hybridMultilevel"/>
    <w:tmpl w:val="5448DC66"/>
    <w:lvl w:ilvl="0" w:tplc="BC3AA516">
      <w:start w:val="1"/>
      <w:numFmt w:val="upperRoman"/>
      <w:lvlText w:val="%1"/>
      <w:lvlJc w:val="left"/>
      <w:pPr>
        <w:ind w:left="1240" w:hanging="148"/>
        <w:jc w:val="left"/>
      </w:pPr>
      <w:rPr>
        <w:rFonts w:ascii="Times New Roman" w:eastAsia="Times New Roman" w:hAnsi="Times New Roman" w:cs="Times New Roman" w:hint="default"/>
        <w:w w:val="100"/>
        <w:sz w:val="24"/>
        <w:szCs w:val="24"/>
        <w:lang w:val="pt-PT" w:eastAsia="en-US" w:bidi="ar-SA"/>
      </w:rPr>
    </w:lvl>
    <w:lvl w:ilvl="1" w:tplc="B7EA27E8">
      <w:numFmt w:val="bullet"/>
      <w:lvlText w:val="•"/>
      <w:lvlJc w:val="left"/>
      <w:pPr>
        <w:ind w:left="2214" w:hanging="148"/>
      </w:pPr>
      <w:rPr>
        <w:rFonts w:hint="default"/>
        <w:lang w:val="pt-PT" w:eastAsia="en-US" w:bidi="ar-SA"/>
      </w:rPr>
    </w:lvl>
    <w:lvl w:ilvl="2" w:tplc="57A48C0E">
      <w:numFmt w:val="bullet"/>
      <w:lvlText w:val="•"/>
      <w:lvlJc w:val="left"/>
      <w:pPr>
        <w:ind w:left="3189" w:hanging="148"/>
      </w:pPr>
      <w:rPr>
        <w:rFonts w:hint="default"/>
        <w:lang w:val="pt-PT" w:eastAsia="en-US" w:bidi="ar-SA"/>
      </w:rPr>
    </w:lvl>
    <w:lvl w:ilvl="3" w:tplc="6694AC32">
      <w:numFmt w:val="bullet"/>
      <w:lvlText w:val="•"/>
      <w:lvlJc w:val="left"/>
      <w:pPr>
        <w:ind w:left="4163" w:hanging="148"/>
      </w:pPr>
      <w:rPr>
        <w:rFonts w:hint="default"/>
        <w:lang w:val="pt-PT" w:eastAsia="en-US" w:bidi="ar-SA"/>
      </w:rPr>
    </w:lvl>
    <w:lvl w:ilvl="4" w:tplc="9C609D2E">
      <w:numFmt w:val="bullet"/>
      <w:lvlText w:val="•"/>
      <w:lvlJc w:val="left"/>
      <w:pPr>
        <w:ind w:left="5138" w:hanging="148"/>
      </w:pPr>
      <w:rPr>
        <w:rFonts w:hint="default"/>
        <w:lang w:val="pt-PT" w:eastAsia="en-US" w:bidi="ar-SA"/>
      </w:rPr>
    </w:lvl>
    <w:lvl w:ilvl="5" w:tplc="7E5E65C2">
      <w:numFmt w:val="bullet"/>
      <w:lvlText w:val="•"/>
      <w:lvlJc w:val="left"/>
      <w:pPr>
        <w:ind w:left="6112" w:hanging="148"/>
      </w:pPr>
      <w:rPr>
        <w:rFonts w:hint="default"/>
        <w:lang w:val="pt-PT" w:eastAsia="en-US" w:bidi="ar-SA"/>
      </w:rPr>
    </w:lvl>
    <w:lvl w:ilvl="6" w:tplc="60F4E9BE">
      <w:numFmt w:val="bullet"/>
      <w:lvlText w:val="•"/>
      <w:lvlJc w:val="left"/>
      <w:pPr>
        <w:ind w:left="7087" w:hanging="148"/>
      </w:pPr>
      <w:rPr>
        <w:rFonts w:hint="default"/>
        <w:lang w:val="pt-PT" w:eastAsia="en-US" w:bidi="ar-SA"/>
      </w:rPr>
    </w:lvl>
    <w:lvl w:ilvl="7" w:tplc="A952363E">
      <w:numFmt w:val="bullet"/>
      <w:lvlText w:val="•"/>
      <w:lvlJc w:val="left"/>
      <w:pPr>
        <w:ind w:left="8061" w:hanging="148"/>
      </w:pPr>
      <w:rPr>
        <w:rFonts w:hint="default"/>
        <w:lang w:val="pt-PT" w:eastAsia="en-US" w:bidi="ar-SA"/>
      </w:rPr>
    </w:lvl>
    <w:lvl w:ilvl="8" w:tplc="65ECA268">
      <w:numFmt w:val="bullet"/>
      <w:lvlText w:val="•"/>
      <w:lvlJc w:val="left"/>
      <w:pPr>
        <w:ind w:left="9036" w:hanging="148"/>
      </w:pPr>
      <w:rPr>
        <w:rFonts w:hint="default"/>
        <w:lang w:val="pt-PT" w:eastAsia="en-US" w:bidi="ar-SA"/>
      </w:rPr>
    </w:lvl>
  </w:abstractNum>
  <w:abstractNum w:abstractNumId="11">
    <w:nsid w:val="6DC7293B"/>
    <w:multiLevelType w:val="hybridMultilevel"/>
    <w:tmpl w:val="EEAAB12C"/>
    <w:lvl w:ilvl="0" w:tplc="897CCE02">
      <w:start w:val="1"/>
      <w:numFmt w:val="upperRoman"/>
      <w:lvlText w:val="%1"/>
      <w:lvlJc w:val="left"/>
      <w:pPr>
        <w:ind w:left="1380" w:hanging="140"/>
      </w:pPr>
      <w:rPr>
        <w:rFonts w:ascii="Times New Roman" w:eastAsia="Times New Roman" w:hAnsi="Times New Roman" w:cs="Times New Roman" w:hint="default"/>
        <w:w w:val="100"/>
        <w:sz w:val="24"/>
        <w:szCs w:val="24"/>
        <w:lang w:val="pt-PT" w:eastAsia="en-US" w:bidi="ar-SA"/>
      </w:rPr>
    </w:lvl>
    <w:lvl w:ilvl="1" w:tplc="D9D0A278">
      <w:numFmt w:val="bullet"/>
      <w:lvlText w:val="•"/>
      <w:lvlJc w:val="left"/>
      <w:pPr>
        <w:ind w:left="2340" w:hanging="140"/>
      </w:pPr>
      <w:rPr>
        <w:rFonts w:hint="default"/>
        <w:lang w:val="pt-PT" w:eastAsia="en-US" w:bidi="ar-SA"/>
      </w:rPr>
    </w:lvl>
    <w:lvl w:ilvl="2" w:tplc="6BF8A3E6">
      <w:numFmt w:val="bullet"/>
      <w:lvlText w:val="•"/>
      <w:lvlJc w:val="left"/>
      <w:pPr>
        <w:ind w:left="3301" w:hanging="140"/>
      </w:pPr>
      <w:rPr>
        <w:rFonts w:hint="default"/>
        <w:lang w:val="pt-PT" w:eastAsia="en-US" w:bidi="ar-SA"/>
      </w:rPr>
    </w:lvl>
    <w:lvl w:ilvl="3" w:tplc="2A403CD0">
      <w:numFmt w:val="bullet"/>
      <w:lvlText w:val="•"/>
      <w:lvlJc w:val="left"/>
      <w:pPr>
        <w:ind w:left="4261" w:hanging="140"/>
      </w:pPr>
      <w:rPr>
        <w:rFonts w:hint="default"/>
        <w:lang w:val="pt-PT" w:eastAsia="en-US" w:bidi="ar-SA"/>
      </w:rPr>
    </w:lvl>
    <w:lvl w:ilvl="4" w:tplc="87B6F242">
      <w:numFmt w:val="bullet"/>
      <w:lvlText w:val="•"/>
      <w:lvlJc w:val="left"/>
      <w:pPr>
        <w:ind w:left="5222" w:hanging="140"/>
      </w:pPr>
      <w:rPr>
        <w:rFonts w:hint="default"/>
        <w:lang w:val="pt-PT" w:eastAsia="en-US" w:bidi="ar-SA"/>
      </w:rPr>
    </w:lvl>
    <w:lvl w:ilvl="5" w:tplc="94863EDA">
      <w:numFmt w:val="bullet"/>
      <w:lvlText w:val="•"/>
      <w:lvlJc w:val="left"/>
      <w:pPr>
        <w:ind w:left="6182" w:hanging="140"/>
      </w:pPr>
      <w:rPr>
        <w:rFonts w:hint="default"/>
        <w:lang w:val="pt-PT" w:eastAsia="en-US" w:bidi="ar-SA"/>
      </w:rPr>
    </w:lvl>
    <w:lvl w:ilvl="6" w:tplc="A8D6903A">
      <w:numFmt w:val="bullet"/>
      <w:lvlText w:val="•"/>
      <w:lvlJc w:val="left"/>
      <w:pPr>
        <w:ind w:left="7143" w:hanging="140"/>
      </w:pPr>
      <w:rPr>
        <w:rFonts w:hint="default"/>
        <w:lang w:val="pt-PT" w:eastAsia="en-US" w:bidi="ar-SA"/>
      </w:rPr>
    </w:lvl>
    <w:lvl w:ilvl="7" w:tplc="9086F4F2">
      <w:numFmt w:val="bullet"/>
      <w:lvlText w:val="•"/>
      <w:lvlJc w:val="left"/>
      <w:pPr>
        <w:ind w:left="8103" w:hanging="140"/>
      </w:pPr>
      <w:rPr>
        <w:rFonts w:hint="default"/>
        <w:lang w:val="pt-PT" w:eastAsia="en-US" w:bidi="ar-SA"/>
      </w:rPr>
    </w:lvl>
    <w:lvl w:ilvl="8" w:tplc="912AA612">
      <w:numFmt w:val="bullet"/>
      <w:lvlText w:val="•"/>
      <w:lvlJc w:val="left"/>
      <w:pPr>
        <w:ind w:left="9064" w:hanging="140"/>
      </w:pPr>
      <w:rPr>
        <w:rFonts w:hint="default"/>
        <w:lang w:val="pt-PT" w:eastAsia="en-US" w:bidi="ar-SA"/>
      </w:rPr>
    </w:lvl>
  </w:abstractNum>
  <w:abstractNum w:abstractNumId="12">
    <w:nsid w:val="75BA266C"/>
    <w:multiLevelType w:val="hybridMultilevel"/>
    <w:tmpl w:val="4F641A4C"/>
    <w:lvl w:ilvl="0" w:tplc="2840919C">
      <w:start w:val="1"/>
      <w:numFmt w:val="upperRoman"/>
      <w:lvlText w:val="%1"/>
      <w:lvlJc w:val="left"/>
      <w:pPr>
        <w:ind w:left="1240" w:hanging="172"/>
      </w:pPr>
      <w:rPr>
        <w:rFonts w:ascii="Times New Roman" w:eastAsia="Times New Roman" w:hAnsi="Times New Roman" w:cs="Times New Roman" w:hint="default"/>
        <w:spacing w:val="-29"/>
        <w:w w:val="100"/>
        <w:sz w:val="24"/>
        <w:szCs w:val="24"/>
        <w:lang w:val="pt-PT" w:eastAsia="en-US" w:bidi="ar-SA"/>
      </w:rPr>
    </w:lvl>
    <w:lvl w:ilvl="1" w:tplc="8C60AEB8">
      <w:numFmt w:val="bullet"/>
      <w:lvlText w:val="•"/>
      <w:lvlJc w:val="left"/>
      <w:pPr>
        <w:ind w:left="2214" w:hanging="172"/>
      </w:pPr>
      <w:rPr>
        <w:rFonts w:hint="default"/>
        <w:lang w:val="pt-PT" w:eastAsia="en-US" w:bidi="ar-SA"/>
      </w:rPr>
    </w:lvl>
    <w:lvl w:ilvl="2" w:tplc="565A38EC">
      <w:numFmt w:val="bullet"/>
      <w:lvlText w:val="•"/>
      <w:lvlJc w:val="left"/>
      <w:pPr>
        <w:ind w:left="3189" w:hanging="172"/>
      </w:pPr>
      <w:rPr>
        <w:rFonts w:hint="default"/>
        <w:lang w:val="pt-PT" w:eastAsia="en-US" w:bidi="ar-SA"/>
      </w:rPr>
    </w:lvl>
    <w:lvl w:ilvl="3" w:tplc="299232A2">
      <w:numFmt w:val="bullet"/>
      <w:lvlText w:val="•"/>
      <w:lvlJc w:val="left"/>
      <w:pPr>
        <w:ind w:left="4163" w:hanging="172"/>
      </w:pPr>
      <w:rPr>
        <w:rFonts w:hint="default"/>
        <w:lang w:val="pt-PT" w:eastAsia="en-US" w:bidi="ar-SA"/>
      </w:rPr>
    </w:lvl>
    <w:lvl w:ilvl="4" w:tplc="D2D4B314">
      <w:numFmt w:val="bullet"/>
      <w:lvlText w:val="•"/>
      <w:lvlJc w:val="left"/>
      <w:pPr>
        <w:ind w:left="5138" w:hanging="172"/>
      </w:pPr>
      <w:rPr>
        <w:rFonts w:hint="default"/>
        <w:lang w:val="pt-PT" w:eastAsia="en-US" w:bidi="ar-SA"/>
      </w:rPr>
    </w:lvl>
    <w:lvl w:ilvl="5" w:tplc="BEBCE896">
      <w:numFmt w:val="bullet"/>
      <w:lvlText w:val="•"/>
      <w:lvlJc w:val="left"/>
      <w:pPr>
        <w:ind w:left="6112" w:hanging="172"/>
      </w:pPr>
      <w:rPr>
        <w:rFonts w:hint="default"/>
        <w:lang w:val="pt-PT" w:eastAsia="en-US" w:bidi="ar-SA"/>
      </w:rPr>
    </w:lvl>
    <w:lvl w:ilvl="6" w:tplc="6F243648">
      <w:numFmt w:val="bullet"/>
      <w:lvlText w:val="•"/>
      <w:lvlJc w:val="left"/>
      <w:pPr>
        <w:ind w:left="7087" w:hanging="172"/>
      </w:pPr>
      <w:rPr>
        <w:rFonts w:hint="default"/>
        <w:lang w:val="pt-PT" w:eastAsia="en-US" w:bidi="ar-SA"/>
      </w:rPr>
    </w:lvl>
    <w:lvl w:ilvl="7" w:tplc="EA100CE8">
      <w:numFmt w:val="bullet"/>
      <w:lvlText w:val="•"/>
      <w:lvlJc w:val="left"/>
      <w:pPr>
        <w:ind w:left="8061" w:hanging="172"/>
      </w:pPr>
      <w:rPr>
        <w:rFonts w:hint="default"/>
        <w:lang w:val="pt-PT" w:eastAsia="en-US" w:bidi="ar-SA"/>
      </w:rPr>
    </w:lvl>
    <w:lvl w:ilvl="8" w:tplc="628AAE1E">
      <w:numFmt w:val="bullet"/>
      <w:lvlText w:val="•"/>
      <w:lvlJc w:val="left"/>
      <w:pPr>
        <w:ind w:left="9036" w:hanging="172"/>
      </w:pPr>
      <w:rPr>
        <w:rFonts w:hint="default"/>
        <w:lang w:val="pt-PT" w:eastAsia="en-US" w:bidi="ar-SA"/>
      </w:rPr>
    </w:lvl>
  </w:abstractNum>
  <w:abstractNum w:abstractNumId="13">
    <w:nsid w:val="75ED4A8B"/>
    <w:multiLevelType w:val="hybridMultilevel"/>
    <w:tmpl w:val="EABE393A"/>
    <w:lvl w:ilvl="0" w:tplc="E4E6F7A2">
      <w:start w:val="1"/>
      <w:numFmt w:val="upperRoman"/>
      <w:lvlText w:val="%1"/>
      <w:lvlJc w:val="left"/>
      <w:pPr>
        <w:ind w:left="1240" w:hanging="151"/>
        <w:jc w:val="left"/>
      </w:pPr>
      <w:rPr>
        <w:rFonts w:ascii="Times New Roman" w:eastAsia="Times New Roman" w:hAnsi="Times New Roman" w:cs="Times New Roman" w:hint="default"/>
        <w:w w:val="100"/>
        <w:sz w:val="24"/>
        <w:szCs w:val="24"/>
        <w:lang w:val="pt-PT" w:eastAsia="en-US" w:bidi="ar-SA"/>
      </w:rPr>
    </w:lvl>
    <w:lvl w:ilvl="1" w:tplc="B7F249B2">
      <w:numFmt w:val="bullet"/>
      <w:lvlText w:val="•"/>
      <w:lvlJc w:val="left"/>
      <w:pPr>
        <w:ind w:left="2214" w:hanging="151"/>
      </w:pPr>
      <w:rPr>
        <w:rFonts w:hint="default"/>
        <w:lang w:val="pt-PT" w:eastAsia="en-US" w:bidi="ar-SA"/>
      </w:rPr>
    </w:lvl>
    <w:lvl w:ilvl="2" w:tplc="C5E21316">
      <w:numFmt w:val="bullet"/>
      <w:lvlText w:val="•"/>
      <w:lvlJc w:val="left"/>
      <w:pPr>
        <w:ind w:left="3189" w:hanging="151"/>
      </w:pPr>
      <w:rPr>
        <w:rFonts w:hint="default"/>
        <w:lang w:val="pt-PT" w:eastAsia="en-US" w:bidi="ar-SA"/>
      </w:rPr>
    </w:lvl>
    <w:lvl w:ilvl="3" w:tplc="9ED2636A">
      <w:numFmt w:val="bullet"/>
      <w:lvlText w:val="•"/>
      <w:lvlJc w:val="left"/>
      <w:pPr>
        <w:ind w:left="4163" w:hanging="151"/>
      </w:pPr>
      <w:rPr>
        <w:rFonts w:hint="default"/>
        <w:lang w:val="pt-PT" w:eastAsia="en-US" w:bidi="ar-SA"/>
      </w:rPr>
    </w:lvl>
    <w:lvl w:ilvl="4" w:tplc="39108980">
      <w:numFmt w:val="bullet"/>
      <w:lvlText w:val="•"/>
      <w:lvlJc w:val="left"/>
      <w:pPr>
        <w:ind w:left="5138" w:hanging="151"/>
      </w:pPr>
      <w:rPr>
        <w:rFonts w:hint="default"/>
        <w:lang w:val="pt-PT" w:eastAsia="en-US" w:bidi="ar-SA"/>
      </w:rPr>
    </w:lvl>
    <w:lvl w:ilvl="5" w:tplc="8FEA946A">
      <w:numFmt w:val="bullet"/>
      <w:lvlText w:val="•"/>
      <w:lvlJc w:val="left"/>
      <w:pPr>
        <w:ind w:left="6112" w:hanging="151"/>
      </w:pPr>
      <w:rPr>
        <w:rFonts w:hint="default"/>
        <w:lang w:val="pt-PT" w:eastAsia="en-US" w:bidi="ar-SA"/>
      </w:rPr>
    </w:lvl>
    <w:lvl w:ilvl="6" w:tplc="1BA6053C">
      <w:numFmt w:val="bullet"/>
      <w:lvlText w:val="•"/>
      <w:lvlJc w:val="left"/>
      <w:pPr>
        <w:ind w:left="7087" w:hanging="151"/>
      </w:pPr>
      <w:rPr>
        <w:rFonts w:hint="default"/>
        <w:lang w:val="pt-PT" w:eastAsia="en-US" w:bidi="ar-SA"/>
      </w:rPr>
    </w:lvl>
    <w:lvl w:ilvl="7" w:tplc="289EAD0A">
      <w:numFmt w:val="bullet"/>
      <w:lvlText w:val="•"/>
      <w:lvlJc w:val="left"/>
      <w:pPr>
        <w:ind w:left="8061" w:hanging="151"/>
      </w:pPr>
      <w:rPr>
        <w:rFonts w:hint="default"/>
        <w:lang w:val="pt-PT" w:eastAsia="en-US" w:bidi="ar-SA"/>
      </w:rPr>
    </w:lvl>
    <w:lvl w:ilvl="8" w:tplc="EF9CE840">
      <w:numFmt w:val="bullet"/>
      <w:lvlText w:val="•"/>
      <w:lvlJc w:val="left"/>
      <w:pPr>
        <w:ind w:left="9036" w:hanging="151"/>
      </w:pPr>
      <w:rPr>
        <w:rFonts w:hint="default"/>
        <w:lang w:val="pt-PT" w:eastAsia="en-US" w:bidi="ar-SA"/>
      </w:rPr>
    </w:lvl>
  </w:abstractNum>
  <w:abstractNum w:abstractNumId="14">
    <w:nsid w:val="77507A88"/>
    <w:multiLevelType w:val="hybridMultilevel"/>
    <w:tmpl w:val="F274F8C0"/>
    <w:lvl w:ilvl="0" w:tplc="62721CEA">
      <w:start w:val="1"/>
      <w:numFmt w:val="upperRoman"/>
      <w:lvlText w:val="%1"/>
      <w:lvlJc w:val="left"/>
      <w:pPr>
        <w:ind w:left="1240" w:hanging="143"/>
      </w:pPr>
      <w:rPr>
        <w:rFonts w:ascii="Times New Roman" w:eastAsia="Times New Roman" w:hAnsi="Times New Roman" w:cs="Times New Roman" w:hint="default"/>
        <w:w w:val="100"/>
        <w:sz w:val="24"/>
        <w:szCs w:val="24"/>
        <w:lang w:val="pt-PT" w:eastAsia="en-US" w:bidi="ar-SA"/>
      </w:rPr>
    </w:lvl>
    <w:lvl w:ilvl="1" w:tplc="B49EC2BA">
      <w:numFmt w:val="bullet"/>
      <w:lvlText w:val="•"/>
      <w:lvlJc w:val="left"/>
      <w:pPr>
        <w:ind w:left="2214" w:hanging="143"/>
      </w:pPr>
      <w:rPr>
        <w:rFonts w:hint="default"/>
        <w:lang w:val="pt-PT" w:eastAsia="en-US" w:bidi="ar-SA"/>
      </w:rPr>
    </w:lvl>
    <w:lvl w:ilvl="2" w:tplc="025E126A">
      <w:numFmt w:val="bullet"/>
      <w:lvlText w:val="•"/>
      <w:lvlJc w:val="left"/>
      <w:pPr>
        <w:ind w:left="3189" w:hanging="143"/>
      </w:pPr>
      <w:rPr>
        <w:rFonts w:hint="default"/>
        <w:lang w:val="pt-PT" w:eastAsia="en-US" w:bidi="ar-SA"/>
      </w:rPr>
    </w:lvl>
    <w:lvl w:ilvl="3" w:tplc="E5E07CCC">
      <w:numFmt w:val="bullet"/>
      <w:lvlText w:val="•"/>
      <w:lvlJc w:val="left"/>
      <w:pPr>
        <w:ind w:left="4163" w:hanging="143"/>
      </w:pPr>
      <w:rPr>
        <w:rFonts w:hint="default"/>
        <w:lang w:val="pt-PT" w:eastAsia="en-US" w:bidi="ar-SA"/>
      </w:rPr>
    </w:lvl>
    <w:lvl w:ilvl="4" w:tplc="463E35CE">
      <w:numFmt w:val="bullet"/>
      <w:lvlText w:val="•"/>
      <w:lvlJc w:val="left"/>
      <w:pPr>
        <w:ind w:left="5138" w:hanging="143"/>
      </w:pPr>
      <w:rPr>
        <w:rFonts w:hint="default"/>
        <w:lang w:val="pt-PT" w:eastAsia="en-US" w:bidi="ar-SA"/>
      </w:rPr>
    </w:lvl>
    <w:lvl w:ilvl="5" w:tplc="ACEC81F6">
      <w:numFmt w:val="bullet"/>
      <w:lvlText w:val="•"/>
      <w:lvlJc w:val="left"/>
      <w:pPr>
        <w:ind w:left="6112" w:hanging="143"/>
      </w:pPr>
      <w:rPr>
        <w:rFonts w:hint="default"/>
        <w:lang w:val="pt-PT" w:eastAsia="en-US" w:bidi="ar-SA"/>
      </w:rPr>
    </w:lvl>
    <w:lvl w:ilvl="6" w:tplc="553EB868">
      <w:numFmt w:val="bullet"/>
      <w:lvlText w:val="•"/>
      <w:lvlJc w:val="left"/>
      <w:pPr>
        <w:ind w:left="7087" w:hanging="143"/>
      </w:pPr>
      <w:rPr>
        <w:rFonts w:hint="default"/>
        <w:lang w:val="pt-PT" w:eastAsia="en-US" w:bidi="ar-SA"/>
      </w:rPr>
    </w:lvl>
    <w:lvl w:ilvl="7" w:tplc="0762B540">
      <w:numFmt w:val="bullet"/>
      <w:lvlText w:val="•"/>
      <w:lvlJc w:val="left"/>
      <w:pPr>
        <w:ind w:left="8061" w:hanging="143"/>
      </w:pPr>
      <w:rPr>
        <w:rFonts w:hint="default"/>
        <w:lang w:val="pt-PT" w:eastAsia="en-US" w:bidi="ar-SA"/>
      </w:rPr>
    </w:lvl>
    <w:lvl w:ilvl="8" w:tplc="CB4CA430">
      <w:numFmt w:val="bullet"/>
      <w:lvlText w:val="•"/>
      <w:lvlJc w:val="left"/>
      <w:pPr>
        <w:ind w:left="9036" w:hanging="143"/>
      </w:pPr>
      <w:rPr>
        <w:rFonts w:hint="default"/>
        <w:lang w:val="pt-PT" w:eastAsia="en-US" w:bidi="ar-SA"/>
      </w:rPr>
    </w:lvl>
  </w:abstractNum>
  <w:num w:numId="1">
    <w:abstractNumId w:val="0"/>
  </w:num>
  <w:num w:numId="2">
    <w:abstractNumId w:val="4"/>
  </w:num>
  <w:num w:numId="3">
    <w:abstractNumId w:val="1"/>
  </w:num>
  <w:num w:numId="4">
    <w:abstractNumId w:val="3"/>
  </w:num>
  <w:num w:numId="5">
    <w:abstractNumId w:val="5"/>
  </w:num>
  <w:num w:numId="6">
    <w:abstractNumId w:val="6"/>
  </w:num>
  <w:num w:numId="7">
    <w:abstractNumId w:val="14"/>
  </w:num>
  <w:num w:numId="8">
    <w:abstractNumId w:val="2"/>
  </w:num>
  <w:num w:numId="9">
    <w:abstractNumId w:val="12"/>
  </w:num>
  <w:num w:numId="10">
    <w:abstractNumId w:val="11"/>
  </w:num>
  <w:num w:numId="11">
    <w:abstractNumId w:val="9"/>
  </w:num>
  <w:num w:numId="12">
    <w:abstractNumId w:val="7"/>
  </w:num>
  <w:num w:numId="13">
    <w:abstractNumId w:val="10"/>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A5"/>
    <w:rsid w:val="000031C5"/>
    <w:rsid w:val="00056300"/>
    <w:rsid w:val="00064D8A"/>
    <w:rsid w:val="000C65F1"/>
    <w:rsid w:val="000C6851"/>
    <w:rsid w:val="001005AE"/>
    <w:rsid w:val="00100A25"/>
    <w:rsid w:val="0011202A"/>
    <w:rsid w:val="00125E99"/>
    <w:rsid w:val="00133F54"/>
    <w:rsid w:val="00137BAE"/>
    <w:rsid w:val="001429AE"/>
    <w:rsid w:val="00146A77"/>
    <w:rsid w:val="00152023"/>
    <w:rsid w:val="00160EA3"/>
    <w:rsid w:val="00170B69"/>
    <w:rsid w:val="0018773B"/>
    <w:rsid w:val="001B09CC"/>
    <w:rsid w:val="001B7500"/>
    <w:rsid w:val="001D098F"/>
    <w:rsid w:val="001E4B32"/>
    <w:rsid w:val="002018FD"/>
    <w:rsid w:val="00204286"/>
    <w:rsid w:val="00204AD9"/>
    <w:rsid w:val="00232061"/>
    <w:rsid w:val="00236A28"/>
    <w:rsid w:val="002A2333"/>
    <w:rsid w:val="002A26AF"/>
    <w:rsid w:val="002B05DF"/>
    <w:rsid w:val="002D670D"/>
    <w:rsid w:val="003115BE"/>
    <w:rsid w:val="00315C54"/>
    <w:rsid w:val="003342B7"/>
    <w:rsid w:val="00341443"/>
    <w:rsid w:val="00353F6A"/>
    <w:rsid w:val="00356D29"/>
    <w:rsid w:val="00361538"/>
    <w:rsid w:val="0038021F"/>
    <w:rsid w:val="00395682"/>
    <w:rsid w:val="003A42DB"/>
    <w:rsid w:val="003C0195"/>
    <w:rsid w:val="003D515F"/>
    <w:rsid w:val="003E7DB7"/>
    <w:rsid w:val="0043324B"/>
    <w:rsid w:val="00436BF7"/>
    <w:rsid w:val="00451FBC"/>
    <w:rsid w:val="00457696"/>
    <w:rsid w:val="00474EEA"/>
    <w:rsid w:val="004825F3"/>
    <w:rsid w:val="004932CC"/>
    <w:rsid w:val="004A2CB6"/>
    <w:rsid w:val="004A36FC"/>
    <w:rsid w:val="004F656D"/>
    <w:rsid w:val="00510B86"/>
    <w:rsid w:val="00514EC1"/>
    <w:rsid w:val="0054487A"/>
    <w:rsid w:val="00564B3D"/>
    <w:rsid w:val="005679ED"/>
    <w:rsid w:val="005813BA"/>
    <w:rsid w:val="00585E24"/>
    <w:rsid w:val="00586385"/>
    <w:rsid w:val="005A2A2F"/>
    <w:rsid w:val="005B2E37"/>
    <w:rsid w:val="005E2ACB"/>
    <w:rsid w:val="005F16B6"/>
    <w:rsid w:val="00601881"/>
    <w:rsid w:val="006358C7"/>
    <w:rsid w:val="0065050C"/>
    <w:rsid w:val="00677C2F"/>
    <w:rsid w:val="006911CD"/>
    <w:rsid w:val="006924CD"/>
    <w:rsid w:val="006A39C7"/>
    <w:rsid w:val="006C72AC"/>
    <w:rsid w:val="006E0DD8"/>
    <w:rsid w:val="006F446B"/>
    <w:rsid w:val="006F7DB6"/>
    <w:rsid w:val="00712CB7"/>
    <w:rsid w:val="00717967"/>
    <w:rsid w:val="0073404B"/>
    <w:rsid w:val="00734FB7"/>
    <w:rsid w:val="007470AA"/>
    <w:rsid w:val="00752092"/>
    <w:rsid w:val="00754C9C"/>
    <w:rsid w:val="00763D41"/>
    <w:rsid w:val="00790860"/>
    <w:rsid w:val="00797CE2"/>
    <w:rsid w:val="007A094F"/>
    <w:rsid w:val="007D067B"/>
    <w:rsid w:val="00826CF4"/>
    <w:rsid w:val="008C33DF"/>
    <w:rsid w:val="008E3E31"/>
    <w:rsid w:val="008F6E2D"/>
    <w:rsid w:val="00920A12"/>
    <w:rsid w:val="00923A4B"/>
    <w:rsid w:val="00932D2D"/>
    <w:rsid w:val="00961203"/>
    <w:rsid w:val="0097130A"/>
    <w:rsid w:val="00971892"/>
    <w:rsid w:val="00975B93"/>
    <w:rsid w:val="00995B7C"/>
    <w:rsid w:val="009A297A"/>
    <w:rsid w:val="009A3EA1"/>
    <w:rsid w:val="009B23B2"/>
    <w:rsid w:val="009B4E07"/>
    <w:rsid w:val="009C516A"/>
    <w:rsid w:val="009D5044"/>
    <w:rsid w:val="009E16F4"/>
    <w:rsid w:val="009F2260"/>
    <w:rsid w:val="009F40F7"/>
    <w:rsid w:val="00A018A5"/>
    <w:rsid w:val="00A0545B"/>
    <w:rsid w:val="00A35F1D"/>
    <w:rsid w:val="00A41FAC"/>
    <w:rsid w:val="00A42F33"/>
    <w:rsid w:val="00A519C0"/>
    <w:rsid w:val="00A5658F"/>
    <w:rsid w:val="00A76CCE"/>
    <w:rsid w:val="00A80CA0"/>
    <w:rsid w:val="00AD4EDA"/>
    <w:rsid w:val="00AE06B6"/>
    <w:rsid w:val="00AF2FDF"/>
    <w:rsid w:val="00B119EC"/>
    <w:rsid w:val="00B15DB1"/>
    <w:rsid w:val="00B30E1E"/>
    <w:rsid w:val="00B6188C"/>
    <w:rsid w:val="00B752A1"/>
    <w:rsid w:val="00BB1FB5"/>
    <w:rsid w:val="00BE7623"/>
    <w:rsid w:val="00BF18DD"/>
    <w:rsid w:val="00BF680F"/>
    <w:rsid w:val="00C0451B"/>
    <w:rsid w:val="00C1188E"/>
    <w:rsid w:val="00C30AC1"/>
    <w:rsid w:val="00C46635"/>
    <w:rsid w:val="00C52714"/>
    <w:rsid w:val="00C563C7"/>
    <w:rsid w:val="00C57351"/>
    <w:rsid w:val="00C71B3C"/>
    <w:rsid w:val="00C86B85"/>
    <w:rsid w:val="00C905CA"/>
    <w:rsid w:val="00CA4B24"/>
    <w:rsid w:val="00CB158E"/>
    <w:rsid w:val="00CC3EDC"/>
    <w:rsid w:val="00CD15F1"/>
    <w:rsid w:val="00CD36EF"/>
    <w:rsid w:val="00CD3F5E"/>
    <w:rsid w:val="00CD608F"/>
    <w:rsid w:val="00CE6582"/>
    <w:rsid w:val="00D35278"/>
    <w:rsid w:val="00D4313A"/>
    <w:rsid w:val="00D4333C"/>
    <w:rsid w:val="00D47DFE"/>
    <w:rsid w:val="00D634E7"/>
    <w:rsid w:val="00D77BF0"/>
    <w:rsid w:val="00D829DF"/>
    <w:rsid w:val="00DA6036"/>
    <w:rsid w:val="00DB5FB5"/>
    <w:rsid w:val="00DC04AA"/>
    <w:rsid w:val="00DD4BDB"/>
    <w:rsid w:val="00DF04BE"/>
    <w:rsid w:val="00DF5349"/>
    <w:rsid w:val="00E6304A"/>
    <w:rsid w:val="00E96FDF"/>
    <w:rsid w:val="00EE3565"/>
    <w:rsid w:val="00EE64CA"/>
    <w:rsid w:val="00F24FC0"/>
    <w:rsid w:val="00F3190E"/>
    <w:rsid w:val="00F44E2D"/>
    <w:rsid w:val="00F80FC5"/>
    <w:rsid w:val="00F8155D"/>
    <w:rsid w:val="00F930B5"/>
    <w:rsid w:val="00FA0F9A"/>
    <w:rsid w:val="00FA5F5E"/>
    <w:rsid w:val="00FB08CB"/>
    <w:rsid w:val="00FC352B"/>
    <w:rsid w:val="00FE7CAC"/>
    <w:rsid w:val="00FF56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D4D752-64C7-40FA-AFCB-DB496D4B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881"/>
    <w:rPr>
      <w:sz w:val="24"/>
      <w:szCs w:val="24"/>
    </w:rPr>
  </w:style>
  <w:style w:type="paragraph" w:styleId="Ttulo1">
    <w:name w:val="heading 1"/>
    <w:basedOn w:val="Normal"/>
    <w:next w:val="Normal"/>
    <w:link w:val="Ttulo1Char"/>
    <w:qFormat/>
    <w:rsid w:val="00754C9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semiHidden/>
    <w:unhideWhenUsed/>
    <w:qFormat/>
    <w:rsid w:val="00CD15F1"/>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semiHidden/>
    <w:unhideWhenUsed/>
    <w:qFormat/>
    <w:rsid w:val="00BE7623"/>
    <w:pPr>
      <w:keepNext/>
      <w:spacing w:before="240" w:after="60"/>
      <w:outlineLvl w:val="2"/>
    </w:pPr>
    <w:rPr>
      <w:rFonts w:asciiTheme="majorHAnsi" w:eastAsiaTheme="majorEastAsia" w:hAnsiTheme="majorHAnsi" w:cstheme="majorBidi"/>
      <w:b/>
      <w:bCs/>
      <w:sz w:val="26"/>
      <w:szCs w:val="26"/>
    </w:rPr>
  </w:style>
  <w:style w:type="paragraph" w:styleId="Ttulo6">
    <w:name w:val="heading 6"/>
    <w:basedOn w:val="Normal"/>
    <w:next w:val="Normal"/>
    <w:link w:val="Ttulo6Char"/>
    <w:semiHidden/>
    <w:unhideWhenUsed/>
    <w:qFormat/>
    <w:rsid w:val="00146A77"/>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018A5"/>
    <w:pPr>
      <w:tabs>
        <w:tab w:val="center" w:pos="4252"/>
        <w:tab w:val="right" w:pos="8504"/>
      </w:tabs>
    </w:pPr>
  </w:style>
  <w:style w:type="paragraph" w:styleId="Rodap">
    <w:name w:val="footer"/>
    <w:basedOn w:val="Normal"/>
    <w:rsid w:val="00A018A5"/>
    <w:pPr>
      <w:tabs>
        <w:tab w:val="center" w:pos="4252"/>
        <w:tab w:val="right" w:pos="8504"/>
      </w:tabs>
    </w:pPr>
  </w:style>
  <w:style w:type="paragraph" w:styleId="Textodebalo">
    <w:name w:val="Balloon Text"/>
    <w:basedOn w:val="Normal"/>
    <w:semiHidden/>
    <w:rsid w:val="00601881"/>
    <w:rPr>
      <w:rFonts w:ascii="Tahoma" w:hAnsi="Tahoma" w:cs="Tahoma"/>
      <w:sz w:val="16"/>
      <w:szCs w:val="16"/>
    </w:rPr>
  </w:style>
  <w:style w:type="character" w:customStyle="1" w:styleId="Ttulo1Char">
    <w:name w:val="Título 1 Char"/>
    <w:link w:val="Ttulo1"/>
    <w:rsid w:val="00754C9C"/>
    <w:rPr>
      <w:rFonts w:ascii="Arial" w:hAnsi="Arial" w:cs="Arial"/>
      <w:b/>
      <w:bCs/>
      <w:kern w:val="32"/>
      <w:sz w:val="32"/>
      <w:szCs w:val="32"/>
    </w:rPr>
  </w:style>
  <w:style w:type="paragraph" w:styleId="Textoembloco">
    <w:name w:val="Block Text"/>
    <w:basedOn w:val="Normal"/>
    <w:rsid w:val="00754C9C"/>
    <w:pPr>
      <w:autoSpaceDE w:val="0"/>
      <w:autoSpaceDN w:val="0"/>
      <w:adjustRightInd w:val="0"/>
      <w:ind w:left="3740" w:right="283"/>
      <w:jc w:val="both"/>
    </w:pPr>
    <w:rPr>
      <w:rFonts w:ascii="Arial" w:hAnsi="Arial"/>
      <w:b/>
      <w:szCs w:val="20"/>
    </w:rPr>
  </w:style>
  <w:style w:type="paragraph" w:styleId="Recuodecorpodetexto">
    <w:name w:val="Body Text Indent"/>
    <w:basedOn w:val="Normal"/>
    <w:link w:val="RecuodecorpodetextoChar"/>
    <w:unhideWhenUsed/>
    <w:rsid w:val="008F6E2D"/>
    <w:pPr>
      <w:spacing w:line="360" w:lineRule="auto"/>
      <w:ind w:firstLine="1418"/>
      <w:jc w:val="both"/>
    </w:pPr>
    <w:rPr>
      <w:i/>
      <w:sz w:val="28"/>
      <w:szCs w:val="20"/>
    </w:rPr>
  </w:style>
  <w:style w:type="character" w:customStyle="1" w:styleId="RecuodecorpodetextoChar">
    <w:name w:val="Recuo de corpo de texto Char"/>
    <w:link w:val="Recuodecorpodetexto"/>
    <w:rsid w:val="008F6E2D"/>
    <w:rPr>
      <w:i/>
      <w:sz w:val="28"/>
    </w:rPr>
  </w:style>
  <w:style w:type="paragraph" w:styleId="Corpodetexto3">
    <w:name w:val="Body Text 3"/>
    <w:basedOn w:val="Normal"/>
    <w:link w:val="Corpodetexto3Char"/>
    <w:rsid w:val="00A5658F"/>
    <w:pPr>
      <w:spacing w:after="120"/>
    </w:pPr>
    <w:rPr>
      <w:sz w:val="16"/>
      <w:szCs w:val="16"/>
    </w:rPr>
  </w:style>
  <w:style w:type="character" w:customStyle="1" w:styleId="Corpodetexto3Char">
    <w:name w:val="Corpo de texto 3 Char"/>
    <w:link w:val="Corpodetexto3"/>
    <w:rsid w:val="00A5658F"/>
    <w:rPr>
      <w:sz w:val="16"/>
      <w:szCs w:val="16"/>
    </w:rPr>
  </w:style>
  <w:style w:type="character" w:customStyle="1" w:styleId="Ttulo2Char">
    <w:name w:val="Título 2 Char"/>
    <w:link w:val="Ttulo2"/>
    <w:semiHidden/>
    <w:rsid w:val="00CD15F1"/>
    <w:rPr>
      <w:rFonts w:ascii="Calibri Light" w:eastAsia="Times New Roman" w:hAnsi="Calibri Light" w:cs="Times New Roman"/>
      <w:b/>
      <w:bCs/>
      <w:i/>
      <w:iCs/>
      <w:sz w:val="28"/>
      <w:szCs w:val="28"/>
    </w:rPr>
  </w:style>
  <w:style w:type="character" w:customStyle="1" w:styleId="Ttulo6Char">
    <w:name w:val="Título 6 Char"/>
    <w:link w:val="Ttulo6"/>
    <w:semiHidden/>
    <w:rsid w:val="00146A77"/>
    <w:rPr>
      <w:rFonts w:ascii="Calibri" w:eastAsia="Times New Roman" w:hAnsi="Calibri" w:cs="Times New Roman"/>
      <w:b/>
      <w:bCs/>
      <w:sz w:val="22"/>
      <w:szCs w:val="22"/>
    </w:rPr>
  </w:style>
  <w:style w:type="paragraph" w:styleId="Corpodetexto">
    <w:name w:val="Body Text"/>
    <w:basedOn w:val="Normal"/>
    <w:link w:val="CorpodetextoChar"/>
    <w:rsid w:val="00F24FC0"/>
    <w:pPr>
      <w:spacing w:after="120"/>
    </w:pPr>
  </w:style>
  <w:style w:type="character" w:customStyle="1" w:styleId="CorpodetextoChar">
    <w:name w:val="Corpo de texto Char"/>
    <w:link w:val="Corpodetexto"/>
    <w:rsid w:val="00F24FC0"/>
    <w:rPr>
      <w:sz w:val="24"/>
      <w:szCs w:val="24"/>
    </w:rPr>
  </w:style>
  <w:style w:type="paragraph" w:customStyle="1" w:styleId="Standard">
    <w:name w:val="Standard"/>
    <w:rsid w:val="009A297A"/>
    <w:pPr>
      <w:widowControl w:val="0"/>
      <w:suppressAutoHyphens/>
      <w:autoSpaceDN w:val="0"/>
      <w:textAlignment w:val="baseline"/>
    </w:pPr>
    <w:rPr>
      <w:rFonts w:eastAsia="Lucida Sans Unicode" w:cs="Mangal"/>
      <w:kern w:val="3"/>
      <w:sz w:val="24"/>
      <w:szCs w:val="24"/>
      <w:lang w:eastAsia="zh-CN" w:bidi="hi-IN"/>
    </w:rPr>
  </w:style>
  <w:style w:type="paragraph" w:styleId="Ttulo">
    <w:name w:val="Title"/>
    <w:basedOn w:val="Normal"/>
    <w:link w:val="TtuloChar"/>
    <w:qFormat/>
    <w:rsid w:val="00A42F33"/>
    <w:pPr>
      <w:jc w:val="center"/>
    </w:pPr>
    <w:rPr>
      <w:rFonts w:ascii="Arial" w:hAnsi="Arial"/>
      <w:b/>
      <w:szCs w:val="20"/>
    </w:rPr>
  </w:style>
  <w:style w:type="character" w:customStyle="1" w:styleId="TtuloChar">
    <w:name w:val="Título Char"/>
    <w:link w:val="Ttulo"/>
    <w:rsid w:val="00A42F33"/>
    <w:rPr>
      <w:rFonts w:ascii="Arial" w:hAnsi="Arial"/>
      <w:b/>
      <w:sz w:val="24"/>
    </w:rPr>
  </w:style>
  <w:style w:type="table" w:styleId="Tabelacomgrade">
    <w:name w:val="Table Grid"/>
    <w:basedOn w:val="Tabelanormal"/>
    <w:uiPriority w:val="59"/>
    <w:rsid w:val="00CB158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link w:val="Cabealho"/>
    <w:uiPriority w:val="99"/>
    <w:rsid w:val="008E3E31"/>
    <w:rPr>
      <w:sz w:val="24"/>
      <w:szCs w:val="24"/>
    </w:rPr>
  </w:style>
  <w:style w:type="character" w:styleId="Nmerodepgina">
    <w:name w:val="page number"/>
    <w:uiPriority w:val="99"/>
    <w:unhideWhenUsed/>
    <w:rsid w:val="008E3E31"/>
  </w:style>
  <w:style w:type="character" w:customStyle="1" w:styleId="Ttulo3Char">
    <w:name w:val="Título 3 Char"/>
    <w:basedOn w:val="Fontepargpadro"/>
    <w:link w:val="Ttulo3"/>
    <w:semiHidden/>
    <w:rsid w:val="00BE7623"/>
    <w:rPr>
      <w:rFonts w:asciiTheme="majorHAnsi" w:eastAsiaTheme="majorEastAsia" w:hAnsiTheme="majorHAnsi" w:cstheme="majorBidi"/>
      <w:b/>
      <w:bCs/>
      <w:sz w:val="26"/>
      <w:szCs w:val="26"/>
    </w:rPr>
  </w:style>
  <w:style w:type="paragraph" w:styleId="Recuodecorpodetexto2">
    <w:name w:val="Body Text Indent 2"/>
    <w:basedOn w:val="Normal"/>
    <w:link w:val="Recuodecorpodetexto2Char"/>
    <w:rsid w:val="00BE7623"/>
    <w:pPr>
      <w:spacing w:after="120" w:line="480" w:lineRule="auto"/>
      <w:ind w:left="283"/>
    </w:pPr>
  </w:style>
  <w:style w:type="character" w:customStyle="1" w:styleId="Recuodecorpodetexto2Char">
    <w:name w:val="Recuo de corpo de texto 2 Char"/>
    <w:basedOn w:val="Fontepargpadro"/>
    <w:link w:val="Recuodecorpodetexto2"/>
    <w:rsid w:val="00BE7623"/>
    <w:rPr>
      <w:sz w:val="24"/>
      <w:szCs w:val="24"/>
    </w:rPr>
  </w:style>
  <w:style w:type="paragraph" w:styleId="NormalWeb">
    <w:name w:val="Normal (Web)"/>
    <w:basedOn w:val="Normal"/>
    <w:uiPriority w:val="99"/>
    <w:unhideWhenUsed/>
    <w:rsid w:val="0011202A"/>
    <w:pPr>
      <w:spacing w:before="100" w:beforeAutospacing="1" w:after="100" w:afterAutospacing="1"/>
    </w:pPr>
  </w:style>
  <w:style w:type="character" w:styleId="Hyperlink">
    <w:name w:val="Hyperlink"/>
    <w:basedOn w:val="Fontepargpadro"/>
    <w:uiPriority w:val="99"/>
    <w:unhideWhenUsed/>
    <w:rsid w:val="0011202A"/>
    <w:rPr>
      <w:color w:val="0000FF"/>
      <w:u w:val="single"/>
    </w:rPr>
  </w:style>
  <w:style w:type="paragraph" w:customStyle="1" w:styleId="PargrafoNormal">
    <w:name w:val="Parágrafo Normal"/>
    <w:basedOn w:val="Normal"/>
    <w:link w:val="PargrafoNormalChar"/>
    <w:rsid w:val="00A76CCE"/>
    <w:pPr>
      <w:spacing w:after="60" w:line="360" w:lineRule="auto"/>
      <w:ind w:firstLine="1418"/>
      <w:jc w:val="both"/>
    </w:pPr>
    <w:rPr>
      <w:rFonts w:ascii="Arial" w:hAnsi="Arial" w:cs="Arial"/>
    </w:rPr>
  </w:style>
  <w:style w:type="character" w:customStyle="1" w:styleId="PargrafoNormalChar">
    <w:name w:val="Parágrafo Normal Char"/>
    <w:link w:val="PargrafoNormal"/>
    <w:rsid w:val="00A76CCE"/>
    <w:rPr>
      <w:rFonts w:ascii="Arial" w:hAnsi="Arial" w:cs="Arial"/>
      <w:sz w:val="24"/>
      <w:szCs w:val="24"/>
    </w:rPr>
  </w:style>
  <w:style w:type="paragraph" w:styleId="PargrafodaLista">
    <w:name w:val="List Paragraph"/>
    <w:basedOn w:val="Normal"/>
    <w:uiPriority w:val="1"/>
    <w:qFormat/>
    <w:rsid w:val="005A2A2F"/>
    <w:pPr>
      <w:widowControl w:val="0"/>
      <w:autoSpaceDE w:val="0"/>
      <w:autoSpaceDN w:val="0"/>
      <w:ind w:left="1240" w:right="1353"/>
      <w:jc w:val="both"/>
    </w:pPr>
    <w:rPr>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30570">
      <w:bodyDiv w:val="1"/>
      <w:marLeft w:val="0"/>
      <w:marRight w:val="0"/>
      <w:marTop w:val="0"/>
      <w:marBottom w:val="0"/>
      <w:divBdr>
        <w:top w:val="none" w:sz="0" w:space="0" w:color="auto"/>
        <w:left w:val="none" w:sz="0" w:space="0" w:color="auto"/>
        <w:bottom w:val="none" w:sz="0" w:space="0" w:color="auto"/>
        <w:right w:val="none" w:sz="0" w:space="0" w:color="auto"/>
      </w:divBdr>
    </w:div>
    <w:div w:id="653142532">
      <w:bodyDiv w:val="1"/>
      <w:marLeft w:val="0"/>
      <w:marRight w:val="0"/>
      <w:marTop w:val="0"/>
      <w:marBottom w:val="0"/>
      <w:divBdr>
        <w:top w:val="none" w:sz="0" w:space="0" w:color="auto"/>
        <w:left w:val="none" w:sz="0" w:space="0" w:color="auto"/>
        <w:bottom w:val="none" w:sz="0" w:space="0" w:color="auto"/>
        <w:right w:val="none" w:sz="0" w:space="0" w:color="auto"/>
      </w:divBdr>
    </w:div>
    <w:div w:id="1367563190">
      <w:bodyDiv w:val="1"/>
      <w:marLeft w:val="0"/>
      <w:marRight w:val="0"/>
      <w:marTop w:val="0"/>
      <w:marBottom w:val="0"/>
      <w:divBdr>
        <w:top w:val="none" w:sz="0" w:space="0" w:color="auto"/>
        <w:left w:val="none" w:sz="0" w:space="0" w:color="auto"/>
        <w:bottom w:val="none" w:sz="0" w:space="0" w:color="auto"/>
        <w:right w:val="none" w:sz="0" w:space="0" w:color="auto"/>
      </w:divBdr>
    </w:div>
    <w:div w:id="1461073644">
      <w:bodyDiv w:val="1"/>
      <w:marLeft w:val="0"/>
      <w:marRight w:val="0"/>
      <w:marTop w:val="0"/>
      <w:marBottom w:val="0"/>
      <w:divBdr>
        <w:top w:val="none" w:sz="0" w:space="0" w:color="auto"/>
        <w:left w:val="none" w:sz="0" w:space="0" w:color="auto"/>
        <w:bottom w:val="none" w:sz="0" w:space="0" w:color="auto"/>
        <w:right w:val="none" w:sz="0" w:space="0" w:color="auto"/>
      </w:divBdr>
    </w:div>
    <w:div w:id="1676148911">
      <w:bodyDiv w:val="1"/>
      <w:marLeft w:val="0"/>
      <w:marRight w:val="0"/>
      <w:marTop w:val="0"/>
      <w:marBottom w:val="0"/>
      <w:divBdr>
        <w:top w:val="none" w:sz="0" w:space="0" w:color="auto"/>
        <w:left w:val="none" w:sz="0" w:space="0" w:color="auto"/>
        <w:bottom w:val="none" w:sz="0" w:space="0" w:color="auto"/>
        <w:right w:val="none" w:sz="0" w:space="0" w:color="auto"/>
      </w:divBdr>
    </w:div>
    <w:div w:id="1679383632">
      <w:bodyDiv w:val="1"/>
      <w:marLeft w:val="0"/>
      <w:marRight w:val="0"/>
      <w:marTop w:val="0"/>
      <w:marBottom w:val="0"/>
      <w:divBdr>
        <w:top w:val="none" w:sz="0" w:space="0" w:color="auto"/>
        <w:left w:val="none" w:sz="0" w:space="0" w:color="auto"/>
        <w:bottom w:val="none" w:sz="0" w:space="0" w:color="auto"/>
        <w:right w:val="none" w:sz="0" w:space="0" w:color="auto"/>
      </w:divBdr>
    </w:div>
    <w:div w:id="20867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4596</Words>
  <Characters>24821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NOVA ROMA DO SUL</vt:lpstr>
    </vt:vector>
  </TitlesOfParts>
  <Company/>
  <LinksUpToDate>false</LinksUpToDate>
  <CharactersWithSpaces>29359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ROMA DO SUL</dc:title>
  <dc:subject/>
  <dc:creator>Prefeitura Municipal NRS</dc:creator>
  <cp:keywords/>
  <dc:description/>
  <cp:lastModifiedBy>usuario</cp:lastModifiedBy>
  <cp:revision>2</cp:revision>
  <cp:lastPrinted>2017-05-31T19:05:00Z</cp:lastPrinted>
  <dcterms:created xsi:type="dcterms:W3CDTF">2020-03-25T14:27:00Z</dcterms:created>
  <dcterms:modified xsi:type="dcterms:W3CDTF">2020-03-25T14:27:00Z</dcterms:modified>
</cp:coreProperties>
</file>