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81" w:rsidRDefault="003C0D81"/>
    <w:p w:rsidR="00D26EEB" w:rsidRDefault="00D26EEB"/>
    <w:p w:rsidR="00752048" w:rsidRDefault="00752048" w:rsidP="00752048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MOÇÃO DE </w:t>
      </w:r>
      <w:r w:rsidR="00F627B7" w:rsidRPr="00960C3C">
        <w:rPr>
          <w:rFonts w:ascii="Arial" w:hAnsi="Arial" w:cs="Arial"/>
          <w:b/>
        </w:rPr>
        <w:t>CONTRARIEDADE</w:t>
      </w:r>
      <w:r w:rsidR="00F627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B629C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/2019</w:t>
      </w:r>
    </w:p>
    <w:p w:rsidR="00752048" w:rsidRPr="00D26EEB" w:rsidRDefault="00752048" w:rsidP="00752048">
      <w:pPr>
        <w:ind w:right="-1"/>
        <w:jc w:val="both"/>
        <w:rPr>
          <w:rFonts w:ascii="Arial" w:hAnsi="Arial" w:cs="Arial"/>
          <w:b/>
          <w:sz w:val="32"/>
        </w:rPr>
      </w:pPr>
    </w:p>
    <w:p w:rsidR="0061340D" w:rsidRPr="00D26EEB" w:rsidRDefault="0061340D" w:rsidP="00752048">
      <w:pPr>
        <w:ind w:right="-1"/>
        <w:jc w:val="both"/>
        <w:rPr>
          <w:rFonts w:ascii="Arial" w:hAnsi="Arial" w:cs="Arial"/>
          <w:b/>
          <w:sz w:val="2"/>
        </w:rPr>
      </w:pPr>
    </w:p>
    <w:p w:rsidR="00752048" w:rsidRDefault="00752048" w:rsidP="00752048">
      <w:pPr>
        <w:ind w:right="-1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627B7" w:rsidRPr="00F627B7" w:rsidRDefault="00F627B7" w:rsidP="00F627B7">
      <w:pPr>
        <w:pStyle w:val="Corpodetexto"/>
        <w:spacing w:after="227"/>
        <w:ind w:left="3402"/>
        <w:rPr>
          <w:rFonts w:ascii="Arial" w:hAnsi="Arial" w:cs="Arial"/>
          <w:b/>
        </w:rPr>
      </w:pPr>
      <w:r w:rsidRPr="00F627B7">
        <w:rPr>
          <w:rFonts w:ascii="Arial" w:hAnsi="Arial" w:cs="Arial"/>
          <w:b/>
        </w:rPr>
        <w:t xml:space="preserve">Moção de </w:t>
      </w:r>
      <w:r w:rsidRPr="00960C3C">
        <w:rPr>
          <w:rFonts w:ascii="Arial" w:hAnsi="Arial" w:cs="Arial"/>
          <w:b/>
        </w:rPr>
        <w:t>Contrariedade</w:t>
      </w:r>
      <w:r w:rsidR="00B629C2">
        <w:rPr>
          <w:rFonts w:ascii="Arial" w:hAnsi="Arial" w:cs="Arial"/>
          <w:b/>
        </w:rPr>
        <w:t xml:space="preserve"> a</w:t>
      </w:r>
      <w:r w:rsidRPr="00F627B7">
        <w:rPr>
          <w:rFonts w:ascii="Arial" w:hAnsi="Arial" w:cs="Arial"/>
          <w:b/>
        </w:rPr>
        <w:t xml:space="preserve"> </w:t>
      </w:r>
      <w:r w:rsidR="00B629C2">
        <w:rPr>
          <w:rFonts w:ascii="Arial" w:hAnsi="Arial" w:cs="Arial"/>
          <w:b/>
        </w:rPr>
        <w:t>PEC 280/2019</w:t>
      </w:r>
      <w:r w:rsidRPr="00F627B7">
        <w:rPr>
          <w:rFonts w:ascii="Arial" w:hAnsi="Arial" w:cs="Arial"/>
          <w:b/>
        </w:rPr>
        <w:t>.</w:t>
      </w:r>
    </w:p>
    <w:p w:rsidR="0013481F" w:rsidRPr="00D26EEB" w:rsidRDefault="0013481F" w:rsidP="00F627B7">
      <w:pPr>
        <w:ind w:right="-1" w:firstLine="709"/>
        <w:jc w:val="both"/>
        <w:rPr>
          <w:rFonts w:ascii="Arial" w:hAnsi="Arial" w:cs="Arial"/>
          <w:sz w:val="2"/>
        </w:rPr>
      </w:pPr>
    </w:p>
    <w:p w:rsidR="0013481F" w:rsidRPr="00D26EEB" w:rsidRDefault="0013481F" w:rsidP="00F627B7">
      <w:pPr>
        <w:ind w:right="-1" w:firstLine="709"/>
        <w:jc w:val="both"/>
        <w:rPr>
          <w:rFonts w:ascii="Arial" w:hAnsi="Arial" w:cs="Arial"/>
          <w:sz w:val="36"/>
        </w:rPr>
      </w:pPr>
    </w:p>
    <w:p w:rsidR="00F627B7" w:rsidRDefault="00B629C2" w:rsidP="00F627B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Câmara de Vereadores de Nova Roma do Sul </w:t>
      </w:r>
      <w:r w:rsidR="00752048">
        <w:rPr>
          <w:rFonts w:ascii="Arial" w:hAnsi="Arial" w:cs="Arial"/>
        </w:rPr>
        <w:t xml:space="preserve">vem, através do presente documento, no uso das atribuições que lhe são conferidas pelo artigo 142 do Regimento Interno desta Casa Legislativa, apresentar </w:t>
      </w:r>
      <w:r w:rsidR="00752048">
        <w:rPr>
          <w:rFonts w:ascii="Arial" w:hAnsi="Arial" w:cs="Arial"/>
          <w:b/>
        </w:rPr>
        <w:t xml:space="preserve">MOÇÃO DE </w:t>
      </w:r>
      <w:r w:rsidR="00F627B7" w:rsidRPr="00960C3C">
        <w:rPr>
          <w:rFonts w:ascii="Arial" w:hAnsi="Arial" w:cs="Arial"/>
          <w:b/>
        </w:rPr>
        <w:t>CONTRARIEDADE</w:t>
      </w:r>
      <w:r w:rsidR="007520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PEC 280/2019</w:t>
      </w:r>
      <w:r w:rsidR="00F627B7" w:rsidRPr="00F627B7">
        <w:rPr>
          <w:rFonts w:ascii="Arial" w:hAnsi="Arial" w:cs="Arial"/>
        </w:rPr>
        <w:t xml:space="preserve">. </w:t>
      </w:r>
    </w:p>
    <w:p w:rsidR="00F627B7" w:rsidRDefault="00F627B7" w:rsidP="00F627B7">
      <w:pPr>
        <w:ind w:right="-1" w:firstLine="709"/>
        <w:jc w:val="both"/>
        <w:rPr>
          <w:rFonts w:ascii="Arial" w:hAnsi="Arial" w:cs="Arial"/>
        </w:rPr>
      </w:pPr>
    </w:p>
    <w:p w:rsidR="00B629C2" w:rsidRDefault="00B629C2" w:rsidP="00B629C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Nos</w:t>
      </w:r>
      <w:r w:rsidRPr="007D0DB6">
        <w:rPr>
          <w:rFonts w:ascii="Arial" w:hAnsi="Arial" w:cs="Arial"/>
        </w:rPr>
        <w:t xml:space="preserve"> posiciona</w:t>
      </w:r>
      <w:r>
        <w:rPr>
          <w:rFonts w:ascii="Arial" w:hAnsi="Arial" w:cs="Arial"/>
        </w:rPr>
        <w:t>mos CONTRA</w:t>
      </w:r>
      <w:r w:rsidRPr="007D0DB6">
        <w:rPr>
          <w:rFonts w:ascii="Arial" w:hAnsi="Arial" w:cs="Arial"/>
        </w:rPr>
        <w:t xml:space="preserve"> a Revogação</w:t>
      </w:r>
      <w:r>
        <w:rPr>
          <w:rFonts w:ascii="Arial" w:hAnsi="Arial" w:cs="Arial"/>
        </w:rPr>
        <w:t xml:space="preserve"> </w:t>
      </w:r>
      <w:r w:rsidRPr="007D0DB6">
        <w:rPr>
          <w:rFonts w:ascii="Arial" w:hAnsi="Arial" w:cs="Arial"/>
        </w:rPr>
        <w:t xml:space="preserve">dos §§ 2º e 5º do art. 22 da Constituição do Estado do Rio Grande do Sul, proposta na Assembleia Legislativa do RS através da PEC 280/2019, a qual dispensa consulta plebiscitária para venda das estatais CORSAN, PROCERGS e BANRISUL. </w:t>
      </w:r>
    </w:p>
    <w:p w:rsidR="00B629C2" w:rsidRDefault="00B629C2" w:rsidP="00B629C2">
      <w:pPr>
        <w:spacing w:line="360" w:lineRule="auto"/>
        <w:ind w:firstLine="708"/>
        <w:jc w:val="both"/>
        <w:rPr>
          <w:rFonts w:ascii="Arial" w:hAnsi="Arial" w:cs="Arial"/>
        </w:rPr>
      </w:pPr>
      <w:r w:rsidRPr="007D0DB6">
        <w:rPr>
          <w:rFonts w:ascii="Arial" w:hAnsi="Arial" w:cs="Arial"/>
        </w:rPr>
        <w:t xml:space="preserve">Entendemos que a população tem o direito de decidir e ser consultada sobre estes temas. Ademais, tais empresas são essenciais para o desenvolvimento do nosso Estado e a eventual fragilização da posição pública das mesmas pode acarretar em importantes perdas econômicas e de execução de políticas públicas para o nosso município. </w:t>
      </w:r>
    </w:p>
    <w:p w:rsidR="00B629C2" w:rsidRDefault="00B629C2" w:rsidP="00B629C2">
      <w:pPr>
        <w:spacing w:line="360" w:lineRule="auto"/>
        <w:ind w:firstLine="708"/>
        <w:jc w:val="both"/>
        <w:rPr>
          <w:rFonts w:ascii="Arial" w:hAnsi="Arial" w:cs="Arial"/>
        </w:rPr>
      </w:pPr>
      <w:r w:rsidRPr="00F627B7">
        <w:rPr>
          <w:rFonts w:ascii="Arial" w:hAnsi="Arial" w:cs="Arial"/>
        </w:rPr>
        <w:t xml:space="preserve">Por fim, </w:t>
      </w:r>
      <w:r>
        <w:rPr>
          <w:rFonts w:ascii="Arial" w:hAnsi="Arial" w:cs="Arial"/>
        </w:rPr>
        <w:t xml:space="preserve">requeremos que </w:t>
      </w:r>
      <w:r w:rsidRPr="007D0DB6">
        <w:rPr>
          <w:rFonts w:ascii="Arial" w:hAnsi="Arial" w:cs="Arial"/>
        </w:rPr>
        <w:t>os deputados proponentes da referida PEC retirem suas assinaturas para interromper a tramitação.</w:t>
      </w:r>
    </w:p>
    <w:p w:rsidR="00C64EAF" w:rsidRDefault="00C64EAF" w:rsidP="00B629C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C64EAF" w:rsidRPr="007D0DB6" w:rsidRDefault="00C64EAF" w:rsidP="00B629C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Esta Moção de Contrariedade passou por votação na Sessão Ordinária do dia 13 de novembro de 2019, onde foi aprovada por unanimidade de votos.</w:t>
      </w:r>
    </w:p>
    <w:p w:rsidR="00752048" w:rsidRDefault="00752048" w:rsidP="00D26EEB">
      <w:pPr>
        <w:pStyle w:val="Corpodetexto"/>
        <w:ind w:right="-426"/>
        <w:rPr>
          <w:rFonts w:ascii="Arial" w:hAnsi="Arial" w:cs="Arial"/>
        </w:rPr>
      </w:pPr>
    </w:p>
    <w:p w:rsidR="00D26EEB" w:rsidRPr="00D26EEB" w:rsidRDefault="00D26EEB" w:rsidP="00D26EEB">
      <w:pPr>
        <w:pStyle w:val="Corpodetexto"/>
        <w:ind w:right="-426"/>
        <w:rPr>
          <w:rFonts w:ascii="Arial" w:hAnsi="Arial" w:cs="Arial"/>
          <w:sz w:val="2"/>
        </w:rPr>
      </w:pPr>
    </w:p>
    <w:p w:rsidR="00C64EAF" w:rsidRDefault="00C64EAF" w:rsidP="00752048">
      <w:pPr>
        <w:pStyle w:val="Corpodetexto"/>
        <w:ind w:right="-426" w:firstLine="709"/>
        <w:rPr>
          <w:rFonts w:ascii="Arial" w:hAnsi="Arial" w:cs="Arial"/>
        </w:rPr>
      </w:pPr>
    </w:p>
    <w:p w:rsidR="00C64EAF" w:rsidRDefault="00C64EAF" w:rsidP="00752048">
      <w:pPr>
        <w:pStyle w:val="Corpodetexto"/>
        <w:ind w:right="-426" w:firstLine="709"/>
        <w:rPr>
          <w:rFonts w:ascii="Arial" w:hAnsi="Arial" w:cs="Arial"/>
        </w:rPr>
      </w:pPr>
    </w:p>
    <w:p w:rsidR="00752048" w:rsidRDefault="00752048" w:rsidP="00C64EAF">
      <w:pPr>
        <w:pStyle w:val="Corpodetexto"/>
        <w:ind w:right="-42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Nova Roma do Sul (RS), </w:t>
      </w:r>
      <w:r w:rsidR="00B629C2">
        <w:rPr>
          <w:rFonts w:ascii="Arial" w:hAnsi="Arial" w:cs="Arial"/>
        </w:rPr>
        <w:t>1</w:t>
      </w:r>
      <w:r w:rsidR="00C64EA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B629C2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2019.</w:t>
      </w:r>
    </w:p>
    <w:p w:rsidR="00C64EAF" w:rsidRDefault="00C64EAF" w:rsidP="00752048">
      <w:pPr>
        <w:pStyle w:val="Corpodetexto"/>
        <w:ind w:right="-426" w:firstLine="709"/>
        <w:rPr>
          <w:rFonts w:ascii="Arial" w:hAnsi="Arial" w:cs="Arial"/>
        </w:rPr>
      </w:pPr>
    </w:p>
    <w:p w:rsidR="00C64EAF" w:rsidRDefault="00C64EAF" w:rsidP="00752048">
      <w:pPr>
        <w:pStyle w:val="Corpodetexto"/>
        <w:ind w:right="-426" w:firstLine="709"/>
        <w:rPr>
          <w:rFonts w:ascii="Arial" w:hAnsi="Arial" w:cs="Arial"/>
        </w:rPr>
      </w:pPr>
    </w:p>
    <w:p w:rsidR="00C64EAF" w:rsidRDefault="00C64EAF" w:rsidP="00752048">
      <w:pPr>
        <w:pStyle w:val="Corpodetexto"/>
        <w:ind w:right="-426" w:firstLine="709"/>
        <w:rPr>
          <w:rFonts w:ascii="Arial" w:hAnsi="Arial" w:cs="Arial"/>
        </w:rPr>
      </w:pPr>
      <w:bookmarkStart w:id="0" w:name="_GoBack"/>
      <w:bookmarkEnd w:id="0"/>
    </w:p>
    <w:p w:rsidR="00C64EAF" w:rsidRDefault="00C64EAF" w:rsidP="00752048">
      <w:pPr>
        <w:pStyle w:val="Corpodetexto"/>
        <w:ind w:right="-426" w:firstLine="709"/>
        <w:rPr>
          <w:rFonts w:ascii="Arial" w:hAnsi="Arial" w:cs="Arial"/>
        </w:rPr>
      </w:pPr>
    </w:p>
    <w:p w:rsidR="00C64EAF" w:rsidRDefault="00C64EAF" w:rsidP="00C64EAF">
      <w:pPr>
        <w:pStyle w:val="Corpodetexto"/>
        <w:ind w:right="-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61340D" w:rsidRPr="00D26EEB" w:rsidRDefault="0061340D" w:rsidP="00C64EAF">
      <w:pPr>
        <w:jc w:val="center"/>
        <w:rPr>
          <w:rFonts w:ascii="Arial" w:hAnsi="Arial" w:cs="Arial"/>
          <w:b/>
          <w:sz w:val="23"/>
          <w:szCs w:val="23"/>
        </w:rPr>
      </w:pPr>
      <w:r w:rsidRPr="00D26EEB">
        <w:rPr>
          <w:rFonts w:ascii="Arial" w:hAnsi="Arial" w:cs="Arial"/>
          <w:b/>
          <w:sz w:val="23"/>
          <w:szCs w:val="23"/>
        </w:rPr>
        <w:t xml:space="preserve">José Luiz </w:t>
      </w:r>
      <w:proofErr w:type="spellStart"/>
      <w:r w:rsidRPr="00D26EEB">
        <w:rPr>
          <w:rFonts w:ascii="Arial" w:hAnsi="Arial" w:cs="Arial"/>
          <w:b/>
          <w:sz w:val="23"/>
          <w:szCs w:val="23"/>
        </w:rPr>
        <w:t>Comin</w:t>
      </w:r>
      <w:proofErr w:type="spellEnd"/>
    </w:p>
    <w:p w:rsidR="00752048" w:rsidRPr="00D26EEB" w:rsidRDefault="00C64EAF" w:rsidP="00C64EAF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Presidente do Legislativo</w:t>
      </w:r>
    </w:p>
    <w:p w:rsidR="003C0D81" w:rsidRDefault="003C0D81"/>
    <w:sectPr w:rsidR="003C0D81" w:rsidSect="00ED54B1">
      <w:headerReference w:type="default" r:id="rId6"/>
      <w:footerReference w:type="default" r:id="rId7"/>
      <w:pgSz w:w="11906" w:h="16838"/>
      <w:pgMar w:top="1417" w:right="1701" w:bottom="1417" w:left="1701" w:header="85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C6" w:rsidRDefault="00A20DC6" w:rsidP="003C0D81">
      <w:r>
        <w:separator/>
      </w:r>
    </w:p>
  </w:endnote>
  <w:endnote w:type="continuationSeparator" w:id="0">
    <w:p w:rsidR="00A20DC6" w:rsidRDefault="00A20DC6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proofErr w:type="spellStart"/>
    <w:r w:rsidRPr="003C0D81">
      <w:rPr>
        <w:b/>
        <w:sz w:val="18"/>
      </w:rPr>
      <w:t>www</w:t>
    </w:r>
    <w:proofErr w:type="spellEnd"/>
    <w:r w:rsidRPr="003C0D81">
      <w:rPr>
        <w:b/>
        <w:sz w:val="18"/>
      </w:rPr>
      <w:t>.</w:t>
    </w:r>
    <w:r w:rsidR="00D221EB" w:rsidRPr="00D221EB">
      <w:t xml:space="preserve"> </w:t>
    </w:r>
    <w:r w:rsidR="00D221EB" w:rsidRPr="00D221EB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C6" w:rsidRDefault="00A20DC6" w:rsidP="003C0D81">
      <w:r>
        <w:separator/>
      </w:r>
    </w:p>
  </w:footnote>
  <w:footnote w:type="continuationSeparator" w:id="0">
    <w:p w:rsidR="00A20DC6" w:rsidRDefault="00A20DC6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ED54B1" w:rsidRDefault="003C0D81" w:rsidP="003C0D81">
    <w:pPr>
      <w:pStyle w:val="Cabealho"/>
      <w:jc w:val="center"/>
      <w:rPr>
        <w:b/>
        <w:sz w:val="40"/>
      </w:rPr>
    </w:pPr>
    <w:r w:rsidRPr="00ED54B1">
      <w:rPr>
        <w:b/>
        <w:noProof/>
        <w:sz w:val="40"/>
        <w:lang w:eastAsia="pt-BR"/>
      </w:rPr>
      <w:drawing>
        <wp:anchor distT="0" distB="0" distL="114300" distR="114300" simplePos="0" relativeHeight="251658240" behindDoc="0" locked="0" layoutInCell="1" allowOverlap="1" wp14:anchorId="193E3011" wp14:editId="01C6AB9C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762000" cy="883279"/>
          <wp:effectExtent l="0" t="0" r="0" b="0"/>
          <wp:wrapNone/>
          <wp:docPr id="5" name="Imagem 5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4B1">
      <w:rPr>
        <w:b/>
        <w:sz w:val="40"/>
      </w:rPr>
      <w:t>Câmara Municipal de Vereadores</w:t>
    </w:r>
  </w:p>
  <w:p w:rsidR="003C0D81" w:rsidRPr="00ED54B1" w:rsidRDefault="003C0D81" w:rsidP="003C0D81">
    <w:pPr>
      <w:pStyle w:val="Cabealho"/>
      <w:jc w:val="center"/>
      <w:rPr>
        <w:b/>
        <w:sz w:val="40"/>
      </w:rPr>
    </w:pPr>
    <w:r w:rsidRPr="00ED54B1">
      <w:rPr>
        <w:b/>
        <w:sz w:val="40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13481F"/>
    <w:rsid w:val="00196C51"/>
    <w:rsid w:val="002158C3"/>
    <w:rsid w:val="003C0D81"/>
    <w:rsid w:val="00437650"/>
    <w:rsid w:val="0057419D"/>
    <w:rsid w:val="0061340D"/>
    <w:rsid w:val="00635728"/>
    <w:rsid w:val="00752048"/>
    <w:rsid w:val="007F1475"/>
    <w:rsid w:val="00803B31"/>
    <w:rsid w:val="0082658D"/>
    <w:rsid w:val="008F44C5"/>
    <w:rsid w:val="00960C3C"/>
    <w:rsid w:val="009F0C94"/>
    <w:rsid w:val="00A20DC6"/>
    <w:rsid w:val="00AC2331"/>
    <w:rsid w:val="00B17840"/>
    <w:rsid w:val="00B629C2"/>
    <w:rsid w:val="00C64EAF"/>
    <w:rsid w:val="00D221EB"/>
    <w:rsid w:val="00D26EEB"/>
    <w:rsid w:val="00D83829"/>
    <w:rsid w:val="00DD1163"/>
    <w:rsid w:val="00E715BD"/>
    <w:rsid w:val="00ED54B1"/>
    <w:rsid w:val="00F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75204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52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5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4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4B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9</cp:revision>
  <cp:lastPrinted>2019-05-22T21:54:00Z</cp:lastPrinted>
  <dcterms:created xsi:type="dcterms:W3CDTF">2019-05-22T17:27:00Z</dcterms:created>
  <dcterms:modified xsi:type="dcterms:W3CDTF">2019-11-18T17:19:00Z</dcterms:modified>
</cp:coreProperties>
</file>