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PEDIDO DE INDICAÇÃO Nº 2</w:t>
      </w:r>
      <w:r w:rsidR="00DD6B7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/2019</w:t>
      </w:r>
    </w:p>
    <w:p w:rsidR="00241ECC" w:rsidRDefault="00241ECC" w:rsidP="00241ECC">
      <w:pPr>
        <w:pStyle w:val="Standard"/>
        <w:spacing w:after="45"/>
        <w:rPr>
          <w:rFonts w:ascii="Arial" w:hAnsi="Arial" w:cs="Arial"/>
        </w:rPr>
      </w:pPr>
    </w:p>
    <w:p w:rsidR="00241ECC" w:rsidRDefault="00DD6B76" w:rsidP="00241ECC">
      <w:pPr>
        <w:pStyle w:val="SemEspaamento1"/>
        <w:tabs>
          <w:tab w:val="left" w:pos="4740"/>
        </w:tabs>
        <w:spacing w:after="4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241ECC">
        <w:rPr>
          <w:rFonts w:ascii="Arial" w:hAnsi="Arial" w:cs="Arial"/>
          <w:color w:val="000000"/>
          <w:sz w:val="24"/>
          <w:szCs w:val="24"/>
        </w:rPr>
        <w:t xml:space="preserve"> Vereador abaixo subscrit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241ECC">
        <w:rPr>
          <w:rFonts w:ascii="Arial" w:hAnsi="Arial" w:cs="Arial"/>
          <w:color w:val="000000"/>
          <w:sz w:val="24"/>
          <w:szCs w:val="24"/>
        </w:rPr>
        <w:t>, vem, perante os Nobres Colegas Vereadores, apresentar o presente PEDIDO DE INDICAÇÃO,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DD6B76">
        <w:rPr>
          <w:rFonts w:ascii="Arial" w:hAnsi="Arial" w:cs="Arial"/>
          <w:b/>
          <w:bCs/>
          <w:color w:val="000000"/>
        </w:rPr>
        <w:t xml:space="preserve">Que o Poder Executivo, através da Secretaria de Obras, verifique a possibilidade de realizar a pavimentação de calçamento urgente </w:t>
      </w:r>
      <w:r w:rsidR="00401341">
        <w:rPr>
          <w:rFonts w:ascii="Arial" w:hAnsi="Arial" w:cs="Arial"/>
          <w:b/>
          <w:bCs/>
          <w:color w:val="000000"/>
        </w:rPr>
        <w:t>na continuação</w:t>
      </w:r>
      <w:r w:rsidR="00DD6B76">
        <w:rPr>
          <w:rFonts w:ascii="Arial" w:hAnsi="Arial" w:cs="Arial"/>
          <w:b/>
          <w:bCs/>
          <w:color w:val="000000"/>
        </w:rPr>
        <w:t xml:space="preserve"> da Rua Sete</w:t>
      </w:r>
      <w:r w:rsidR="00401341">
        <w:rPr>
          <w:rFonts w:ascii="Arial" w:hAnsi="Arial" w:cs="Arial"/>
          <w:b/>
          <w:bCs/>
          <w:color w:val="000000"/>
        </w:rPr>
        <w:t xml:space="preserve"> de Setembro, </w:t>
      </w:r>
      <w:r w:rsidR="00DD6B76">
        <w:rPr>
          <w:rFonts w:ascii="Arial" w:hAnsi="Arial" w:cs="Arial"/>
          <w:b/>
          <w:bCs/>
          <w:color w:val="000000"/>
        </w:rPr>
        <w:t xml:space="preserve">com extensão de </w:t>
      </w:r>
      <w:r w:rsidR="00401341">
        <w:rPr>
          <w:rFonts w:ascii="Arial" w:hAnsi="Arial" w:cs="Arial"/>
          <w:b/>
          <w:bCs/>
          <w:color w:val="000000"/>
        </w:rPr>
        <w:t>+ ou - 50</w:t>
      </w:r>
      <w:bookmarkStart w:id="0" w:name="_GoBack"/>
      <w:bookmarkEnd w:id="0"/>
      <w:r w:rsidR="00DD6B76">
        <w:rPr>
          <w:rFonts w:ascii="Arial" w:hAnsi="Arial" w:cs="Arial"/>
          <w:b/>
          <w:bCs/>
          <w:color w:val="000000"/>
        </w:rPr>
        <w:t xml:space="preserve"> metros</w:t>
      </w:r>
      <w:r>
        <w:rPr>
          <w:rFonts w:ascii="Arial" w:hAnsi="Arial" w:cs="Arial"/>
          <w:b/>
          <w:bCs/>
          <w:color w:val="000000"/>
        </w:rPr>
        <w:t>.</w:t>
      </w: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  <w:r>
        <w:rPr>
          <w:rFonts w:ascii="Arial" w:hAnsi="Arial" w:cs="Arial"/>
          <w:color w:val="000000"/>
        </w:rPr>
        <w:t>:</w:t>
      </w:r>
      <w:r w:rsidR="00DD6B76">
        <w:rPr>
          <w:rFonts w:ascii="Arial" w:hAnsi="Arial" w:cs="Arial"/>
          <w:color w:val="000000"/>
        </w:rPr>
        <w:t xml:space="preserve"> O referido local tem grande movimentação, o que leva a degradação da estrada, bem como as constantes chuvas acabam por levar toda a terra </w:t>
      </w:r>
      <w:r w:rsidR="00C251C0">
        <w:rPr>
          <w:rFonts w:ascii="Arial" w:hAnsi="Arial" w:cs="Arial"/>
          <w:color w:val="000000"/>
        </w:rPr>
        <w:t xml:space="preserve">e brita para a rua abaixo, </w:t>
      </w:r>
      <w:r w:rsidR="00DD6B76">
        <w:rPr>
          <w:rFonts w:ascii="Arial" w:hAnsi="Arial" w:cs="Arial"/>
          <w:color w:val="000000"/>
        </w:rPr>
        <w:t>formando buracos, o que deixa a via intransitável</w:t>
      </w:r>
      <w:r w:rsidR="00C251C0">
        <w:rPr>
          <w:rFonts w:ascii="Arial" w:hAnsi="Arial" w:cs="Arial"/>
          <w:color w:val="000000"/>
        </w:rPr>
        <w:t>.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C251C0" w:rsidP="00241ECC">
      <w:pPr>
        <w:pStyle w:val="Standard"/>
        <w:spacing w:after="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Nova Roma do Sul, 26</w:t>
      </w:r>
      <w:r w:rsidR="00241ECC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junho</w:t>
      </w:r>
      <w:r w:rsidR="00241ECC">
        <w:rPr>
          <w:rFonts w:ascii="Arial" w:hAnsi="Arial" w:cs="Arial"/>
          <w:color w:val="000000"/>
        </w:rPr>
        <w:t xml:space="preserve"> de 2019.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C251C0" w:rsidP="00241ECC">
      <w:pPr>
        <w:pStyle w:val="Standard"/>
        <w:spacing w:after="45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Zelvir</w:t>
      </w:r>
      <w:proofErr w:type="spellEnd"/>
      <w:r>
        <w:rPr>
          <w:rFonts w:ascii="Arial" w:hAnsi="Arial" w:cs="Arial"/>
          <w:color w:val="000000"/>
        </w:rPr>
        <w:t xml:space="preserve"> Anselmo </w:t>
      </w:r>
      <w:proofErr w:type="spellStart"/>
      <w:r>
        <w:rPr>
          <w:rFonts w:ascii="Arial" w:hAnsi="Arial" w:cs="Arial"/>
          <w:color w:val="000000"/>
        </w:rPr>
        <w:t>Santi</w:t>
      </w:r>
      <w:proofErr w:type="spellEnd"/>
    </w:p>
    <w:p w:rsidR="00241ECC" w:rsidRDefault="00241ECC" w:rsidP="00241ECC">
      <w:pPr>
        <w:pStyle w:val="Standard"/>
        <w:spacing w:after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Vereador </w:t>
      </w:r>
      <w:r w:rsidR="00C251C0">
        <w:rPr>
          <w:rFonts w:ascii="Arial" w:hAnsi="Arial" w:cs="Arial"/>
          <w:color w:val="000000"/>
        </w:rPr>
        <w:t>PP</w:t>
      </w:r>
    </w:p>
    <w:p w:rsidR="00241ECC" w:rsidRDefault="00241ECC" w:rsidP="00241E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35061" w:rsidRDefault="00535061"/>
    <w:p w:rsidR="003C0D81" w:rsidRDefault="003C0D81"/>
    <w:p w:rsidR="003C0D81" w:rsidRDefault="003C0D81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/>
    <w:p w:rsidR="00685724" w:rsidRDefault="00685724" w:rsidP="00685724">
      <w:pPr>
        <w:jc w:val="center"/>
      </w:pPr>
      <w:r w:rsidRPr="00685724">
        <w:rPr>
          <w:noProof/>
        </w:rPr>
        <w:lastRenderedPageBreak/>
        <w:drawing>
          <wp:inline distT="0" distB="0" distL="0" distR="0">
            <wp:extent cx="6085168" cy="4419600"/>
            <wp:effectExtent l="0" t="0" r="0" b="0"/>
            <wp:docPr id="2" name="Imagem 2" descr="C:\Users\User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54" cy="44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724" w:rsidSect="00694E01">
      <w:headerReference w:type="default" r:id="rId7"/>
      <w:footerReference w:type="default" r:id="rId8"/>
      <w:pgSz w:w="11906" w:h="16838"/>
      <w:pgMar w:top="1417" w:right="1701" w:bottom="709" w:left="1701" w:header="851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B5" w:rsidRDefault="00F830B5" w:rsidP="003C0D81">
      <w:r>
        <w:separator/>
      </w:r>
    </w:p>
  </w:endnote>
  <w:endnote w:type="continuationSeparator" w:id="0">
    <w:p w:rsidR="00F830B5" w:rsidRDefault="00F830B5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B5" w:rsidRDefault="00F830B5" w:rsidP="003C0D81">
      <w:r>
        <w:separator/>
      </w:r>
    </w:p>
  </w:footnote>
  <w:footnote w:type="continuationSeparator" w:id="0">
    <w:p w:rsidR="00F830B5" w:rsidRDefault="00F830B5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3" name="Imagem 3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0380D"/>
    <w:rsid w:val="00117331"/>
    <w:rsid w:val="001C148B"/>
    <w:rsid w:val="00241ECC"/>
    <w:rsid w:val="00353AE1"/>
    <w:rsid w:val="003C0D81"/>
    <w:rsid w:val="00401341"/>
    <w:rsid w:val="00535061"/>
    <w:rsid w:val="00685724"/>
    <w:rsid w:val="00694E01"/>
    <w:rsid w:val="006A6DED"/>
    <w:rsid w:val="008F44C5"/>
    <w:rsid w:val="00916713"/>
    <w:rsid w:val="009D1F13"/>
    <w:rsid w:val="009E3856"/>
    <w:rsid w:val="00A80FB8"/>
    <w:rsid w:val="00C251C0"/>
    <w:rsid w:val="00CF208C"/>
    <w:rsid w:val="00DD1163"/>
    <w:rsid w:val="00DD6B76"/>
    <w:rsid w:val="00EB37D2"/>
    <w:rsid w:val="00F8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C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tandard">
    <w:name w:val="Standard"/>
    <w:rsid w:val="00241EC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241EC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72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2019-06-26T12:39:00Z</cp:lastPrinted>
  <dcterms:created xsi:type="dcterms:W3CDTF">2019-04-03T14:14:00Z</dcterms:created>
  <dcterms:modified xsi:type="dcterms:W3CDTF">2019-06-26T19:18:00Z</dcterms:modified>
</cp:coreProperties>
</file>