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8A2" w:rsidRDefault="005B78A2" w:rsidP="005B78A2">
      <w:pPr>
        <w:rPr>
          <w:rFonts w:eastAsia="Times New Roman"/>
        </w:rPr>
      </w:pPr>
      <w:bookmarkStart w:id="0" w:name="_GoBack"/>
      <w:bookmarkEnd w:id="0"/>
    </w:p>
    <w:p w:rsidR="005B78A2" w:rsidRDefault="005B78A2" w:rsidP="005B78A2">
      <w:pPr>
        <w:pStyle w:val="western"/>
        <w:spacing w:after="0" w:afterAutospacing="0"/>
        <w:jc w:val="center"/>
        <w:rPr>
          <w:rFonts w:ascii="Arial" w:hAnsi="Arial" w:cs="Arial"/>
          <w:sz w:val="20"/>
          <w:szCs w:val="20"/>
        </w:rPr>
      </w:pPr>
      <w:r>
        <w:rPr>
          <w:rFonts w:ascii="Arial" w:hAnsi="Arial" w:cs="Arial"/>
          <w:b/>
          <w:bCs/>
          <w:color w:val="000000"/>
          <w:sz w:val="26"/>
          <w:szCs w:val="26"/>
        </w:rPr>
        <w:t xml:space="preserve">PROJETO DE LEI LEGISLATIVO nº </w:t>
      </w:r>
      <w:r w:rsidR="008D2604">
        <w:rPr>
          <w:rFonts w:ascii="Arial" w:hAnsi="Arial" w:cs="Arial"/>
          <w:b/>
          <w:bCs/>
          <w:color w:val="000000"/>
          <w:sz w:val="26"/>
          <w:szCs w:val="26"/>
        </w:rPr>
        <w:t>079</w:t>
      </w:r>
      <w:r>
        <w:rPr>
          <w:rFonts w:ascii="Arial" w:hAnsi="Arial" w:cs="Arial"/>
          <w:b/>
          <w:bCs/>
          <w:color w:val="000000"/>
          <w:sz w:val="26"/>
          <w:szCs w:val="26"/>
        </w:rPr>
        <w:t>/2014</w:t>
      </w:r>
    </w:p>
    <w:p w:rsidR="005B78A2" w:rsidRDefault="005B78A2" w:rsidP="005B78A2">
      <w:pPr>
        <w:pStyle w:val="western"/>
        <w:spacing w:after="0" w:afterAutospacing="0"/>
        <w:rPr>
          <w:rFonts w:ascii="Arial" w:hAnsi="Arial" w:cs="Arial"/>
          <w:sz w:val="20"/>
          <w:szCs w:val="20"/>
        </w:rPr>
      </w:pPr>
    </w:p>
    <w:p w:rsidR="005B78A2" w:rsidRDefault="005B78A2" w:rsidP="005B78A2">
      <w:pPr>
        <w:pStyle w:val="western"/>
        <w:spacing w:after="0" w:afterAutospacing="0"/>
        <w:jc w:val="center"/>
        <w:rPr>
          <w:rFonts w:ascii="Arial" w:hAnsi="Arial" w:cs="Arial"/>
          <w:sz w:val="20"/>
          <w:szCs w:val="20"/>
        </w:rPr>
      </w:pPr>
      <w:r>
        <w:rPr>
          <w:rFonts w:ascii="Arial" w:hAnsi="Arial" w:cs="Arial"/>
          <w:b/>
          <w:bCs/>
          <w:color w:val="000000"/>
          <w:sz w:val="26"/>
          <w:szCs w:val="26"/>
          <w:u w:val="single"/>
        </w:rPr>
        <w:t>EXPOSIÇÃO DE MOTIVOS.</w:t>
      </w:r>
    </w:p>
    <w:p w:rsidR="005B78A2" w:rsidRDefault="005B78A2" w:rsidP="005B78A2">
      <w:pPr>
        <w:pStyle w:val="western"/>
        <w:spacing w:beforeAutospacing="0" w:after="0" w:afterAutospacing="0"/>
        <w:ind w:left="3969"/>
        <w:rPr>
          <w:rFonts w:ascii="Arial" w:hAnsi="Arial" w:cs="Arial"/>
          <w:sz w:val="20"/>
          <w:szCs w:val="20"/>
        </w:rPr>
      </w:pPr>
    </w:p>
    <w:p w:rsidR="005B78A2" w:rsidRDefault="005B78A2" w:rsidP="005B78A2">
      <w:pPr>
        <w:pStyle w:val="western"/>
        <w:spacing w:after="0" w:afterAutospacing="0"/>
        <w:rPr>
          <w:rFonts w:ascii="Arial" w:hAnsi="Arial" w:cs="Arial"/>
          <w:sz w:val="20"/>
          <w:szCs w:val="20"/>
        </w:rPr>
      </w:pPr>
    </w:p>
    <w:p w:rsidR="005B78A2" w:rsidRPr="005B78A2" w:rsidRDefault="008D2604" w:rsidP="005B78A2">
      <w:pPr>
        <w:pStyle w:val="western"/>
        <w:spacing w:beforeAutospacing="0" w:after="0" w:afterAutospacing="0"/>
        <w:ind w:left="1185"/>
        <w:rPr>
          <w:rFonts w:ascii="Arial" w:hAnsi="Arial" w:cs="Arial"/>
        </w:rPr>
      </w:pPr>
      <w:r>
        <w:rPr>
          <w:rFonts w:ascii="Arial" w:hAnsi="Arial" w:cs="Arial"/>
          <w:color w:val="000000"/>
        </w:rPr>
        <w:t xml:space="preserve">                     </w:t>
      </w:r>
      <w:r w:rsidR="005B78A2" w:rsidRPr="005B78A2">
        <w:rPr>
          <w:rFonts w:ascii="Arial" w:hAnsi="Arial" w:cs="Arial"/>
          <w:color w:val="000000"/>
        </w:rPr>
        <w:t>Senhores Vereadores:</w:t>
      </w:r>
    </w:p>
    <w:p w:rsidR="005B78A2" w:rsidRPr="005B78A2" w:rsidRDefault="005B78A2" w:rsidP="005B78A2">
      <w:pPr>
        <w:pStyle w:val="western"/>
        <w:spacing w:beforeAutospacing="0" w:after="0" w:afterAutospacing="0"/>
        <w:ind w:left="1185"/>
        <w:rPr>
          <w:rFonts w:ascii="Arial" w:hAnsi="Arial" w:cs="Arial"/>
        </w:rPr>
      </w:pPr>
    </w:p>
    <w:p w:rsidR="005B78A2" w:rsidRPr="005B78A2" w:rsidRDefault="005B78A2" w:rsidP="008D2604">
      <w:pPr>
        <w:pStyle w:val="western"/>
        <w:spacing w:beforeAutospacing="0" w:after="0" w:afterAutospacing="0"/>
        <w:ind w:firstLine="1185"/>
        <w:rPr>
          <w:rFonts w:ascii="Arial" w:hAnsi="Arial" w:cs="Arial"/>
        </w:rPr>
      </w:pPr>
    </w:p>
    <w:p w:rsidR="005B78A2" w:rsidRPr="005B78A2" w:rsidRDefault="008D2604" w:rsidP="008D2604">
      <w:pPr>
        <w:pStyle w:val="western"/>
        <w:spacing w:beforeAutospacing="0" w:after="0" w:afterAutospacing="0"/>
        <w:ind w:firstLine="1185"/>
        <w:jc w:val="both"/>
        <w:rPr>
          <w:rFonts w:ascii="Arial" w:hAnsi="Arial" w:cs="Arial"/>
        </w:rPr>
      </w:pPr>
      <w:r>
        <w:rPr>
          <w:rFonts w:ascii="Arial" w:hAnsi="Arial" w:cs="Arial"/>
          <w:color w:val="000000"/>
        </w:rPr>
        <w:t xml:space="preserve">                     </w:t>
      </w:r>
      <w:r w:rsidR="005B78A2" w:rsidRPr="005B78A2">
        <w:rPr>
          <w:rFonts w:ascii="Arial" w:hAnsi="Arial" w:cs="Arial"/>
          <w:color w:val="000000"/>
        </w:rPr>
        <w:t xml:space="preserve">Os vereadores que este </w:t>
      </w:r>
      <w:proofErr w:type="gramStart"/>
      <w:r w:rsidR="005B78A2" w:rsidRPr="005B78A2">
        <w:rPr>
          <w:rFonts w:ascii="Arial" w:hAnsi="Arial" w:cs="Arial"/>
          <w:color w:val="000000"/>
        </w:rPr>
        <w:t>subscrevem</w:t>
      </w:r>
      <w:proofErr w:type="gramEnd"/>
      <w:r w:rsidR="005B78A2" w:rsidRPr="005B78A2">
        <w:rPr>
          <w:rFonts w:ascii="Arial" w:hAnsi="Arial" w:cs="Arial"/>
          <w:color w:val="000000"/>
        </w:rPr>
        <w:t xml:space="preserve">, vem apresentar o </w:t>
      </w:r>
      <w:r>
        <w:rPr>
          <w:rFonts w:ascii="Arial" w:hAnsi="Arial" w:cs="Arial"/>
          <w:b/>
          <w:bCs/>
          <w:color w:val="000000"/>
        </w:rPr>
        <w:t xml:space="preserve">Projeto de Lei Legislativo nº </w:t>
      </w:r>
      <w:r w:rsidR="005B78A2" w:rsidRPr="005B78A2">
        <w:rPr>
          <w:rFonts w:ascii="Arial" w:hAnsi="Arial" w:cs="Arial"/>
          <w:b/>
          <w:bCs/>
          <w:color w:val="000000"/>
        </w:rPr>
        <w:t xml:space="preserve"> </w:t>
      </w:r>
      <w:r>
        <w:rPr>
          <w:rFonts w:ascii="Arial" w:hAnsi="Arial" w:cs="Arial"/>
          <w:b/>
          <w:bCs/>
          <w:color w:val="000000"/>
        </w:rPr>
        <w:t>079</w:t>
      </w:r>
      <w:r w:rsidR="005B78A2" w:rsidRPr="005B78A2">
        <w:rPr>
          <w:rFonts w:ascii="Arial" w:hAnsi="Arial" w:cs="Arial"/>
          <w:b/>
          <w:bCs/>
          <w:color w:val="000000"/>
        </w:rPr>
        <w:t>/2014</w:t>
      </w:r>
      <w:r>
        <w:rPr>
          <w:rFonts w:ascii="Arial" w:hAnsi="Arial" w:cs="Arial"/>
          <w:color w:val="000000"/>
        </w:rPr>
        <w:t xml:space="preserve">, </w:t>
      </w:r>
      <w:r w:rsidR="005B78A2" w:rsidRPr="005B78A2">
        <w:rPr>
          <w:rFonts w:ascii="Arial" w:hAnsi="Arial" w:cs="Arial"/>
          <w:color w:val="000000"/>
        </w:rPr>
        <w:t>que altera a Lei Municipal Nº 1.205 de 18 de abril de 2013, visando aumentar os subsídios aos agricultores de nosso município. Quando da análise de um projeto de lei, não temos total conhecimento de como será sua execução, sendo assim, após sua implantação algumas mudanças podem ser feitas, visando principalmente melhorar os benefícios que o mesmo pode apresentar. Com o objetivo de melhorar o projeto inicial</w:t>
      </w:r>
      <w:proofErr w:type="gramStart"/>
      <w:r w:rsidR="005B78A2" w:rsidRPr="005B78A2">
        <w:rPr>
          <w:rFonts w:ascii="Arial" w:hAnsi="Arial" w:cs="Arial"/>
          <w:color w:val="000000"/>
        </w:rPr>
        <w:t xml:space="preserve"> pois</w:t>
      </w:r>
      <w:proofErr w:type="gramEnd"/>
      <w:r w:rsidR="005B78A2" w:rsidRPr="005B78A2">
        <w:rPr>
          <w:rFonts w:ascii="Arial" w:hAnsi="Arial" w:cs="Arial"/>
          <w:color w:val="000000"/>
        </w:rPr>
        <w:t xml:space="preserve"> quando foi apresentado e com a atual quantidade de maquinários da Secretaria de Obras, podemos neste momento aumentar </w:t>
      </w:r>
      <w:proofErr w:type="gramStart"/>
      <w:r w:rsidR="005B78A2" w:rsidRPr="005B78A2">
        <w:rPr>
          <w:rFonts w:ascii="Arial" w:hAnsi="Arial" w:cs="Arial"/>
          <w:color w:val="000000"/>
        </w:rPr>
        <w:t>ainda</w:t>
      </w:r>
      <w:proofErr w:type="gramEnd"/>
      <w:r w:rsidR="005B78A2" w:rsidRPr="005B78A2">
        <w:rPr>
          <w:rFonts w:ascii="Arial" w:hAnsi="Arial" w:cs="Arial"/>
          <w:color w:val="000000"/>
        </w:rPr>
        <w:t xml:space="preserve"> mais os subsídios aos nossos agricultores.</w:t>
      </w:r>
    </w:p>
    <w:p w:rsidR="005B78A2" w:rsidRPr="005B78A2" w:rsidRDefault="005B78A2" w:rsidP="008D2604">
      <w:pPr>
        <w:pStyle w:val="western"/>
        <w:spacing w:beforeAutospacing="0" w:after="0" w:afterAutospacing="0"/>
        <w:ind w:firstLine="1185"/>
        <w:jc w:val="both"/>
        <w:rPr>
          <w:rFonts w:ascii="Arial" w:hAnsi="Arial" w:cs="Arial"/>
        </w:rPr>
      </w:pPr>
    </w:p>
    <w:p w:rsidR="005B78A2" w:rsidRPr="005B78A2" w:rsidRDefault="008D2604" w:rsidP="008D2604">
      <w:pPr>
        <w:pStyle w:val="western"/>
        <w:spacing w:beforeAutospacing="0" w:after="0" w:afterAutospacing="0"/>
        <w:ind w:firstLine="1185"/>
        <w:jc w:val="both"/>
        <w:rPr>
          <w:rFonts w:ascii="Arial" w:hAnsi="Arial" w:cs="Arial"/>
        </w:rPr>
      </w:pPr>
      <w:r>
        <w:rPr>
          <w:rFonts w:ascii="Arial" w:hAnsi="Arial" w:cs="Arial"/>
          <w:color w:val="000000"/>
        </w:rPr>
        <w:t xml:space="preserve">       </w:t>
      </w:r>
      <w:r w:rsidR="00814B22">
        <w:rPr>
          <w:rFonts w:ascii="Arial" w:hAnsi="Arial" w:cs="Arial"/>
          <w:color w:val="000000"/>
        </w:rPr>
        <w:t xml:space="preserve">              </w:t>
      </w:r>
      <w:r>
        <w:rPr>
          <w:rFonts w:ascii="Arial" w:hAnsi="Arial" w:cs="Arial"/>
          <w:color w:val="000000"/>
        </w:rPr>
        <w:t xml:space="preserve"> </w:t>
      </w:r>
      <w:r w:rsidR="005B78A2" w:rsidRPr="005B78A2">
        <w:rPr>
          <w:rFonts w:ascii="Arial" w:hAnsi="Arial" w:cs="Arial"/>
          <w:color w:val="000000"/>
        </w:rPr>
        <w:t>Assim solicitamos a aprovação de Projeto de Lei e reforçamos a necessidade de que temos condições de auxiliar o Executivo Municipal, em melhorar o atendimento de nossa população rural.</w:t>
      </w:r>
    </w:p>
    <w:p w:rsidR="005B78A2" w:rsidRPr="005B78A2" w:rsidRDefault="005B78A2" w:rsidP="008D2604">
      <w:pPr>
        <w:pStyle w:val="western"/>
        <w:spacing w:beforeAutospacing="0" w:after="0" w:afterAutospacing="0"/>
        <w:ind w:left="1185"/>
        <w:jc w:val="both"/>
        <w:rPr>
          <w:rFonts w:ascii="Arial" w:hAnsi="Arial" w:cs="Arial"/>
        </w:rPr>
      </w:pPr>
    </w:p>
    <w:p w:rsidR="005B78A2" w:rsidRPr="005B78A2" w:rsidRDefault="005B78A2" w:rsidP="008D2604">
      <w:pPr>
        <w:pStyle w:val="western"/>
        <w:spacing w:beforeAutospacing="0" w:after="240" w:afterAutospacing="0"/>
        <w:ind w:left="1185"/>
        <w:jc w:val="both"/>
        <w:rPr>
          <w:rFonts w:ascii="Arial" w:hAnsi="Arial" w:cs="Arial"/>
        </w:rPr>
      </w:pPr>
    </w:p>
    <w:p w:rsidR="005B78A2" w:rsidRPr="005B78A2" w:rsidRDefault="008D2604" w:rsidP="008D2604">
      <w:pPr>
        <w:pStyle w:val="western"/>
        <w:spacing w:beforeAutospacing="0" w:after="119" w:afterAutospacing="0"/>
        <w:ind w:left="1185"/>
        <w:jc w:val="both"/>
        <w:rPr>
          <w:rFonts w:ascii="Arial" w:hAnsi="Arial" w:cs="Arial"/>
        </w:rPr>
      </w:pPr>
      <w:r>
        <w:rPr>
          <w:rFonts w:ascii="Arial" w:hAnsi="Arial" w:cs="Arial"/>
          <w:color w:val="000000"/>
        </w:rPr>
        <w:t xml:space="preserve">                                 </w:t>
      </w:r>
      <w:r w:rsidR="005B78A2" w:rsidRPr="005B78A2">
        <w:rPr>
          <w:rFonts w:ascii="Arial" w:hAnsi="Arial" w:cs="Arial"/>
          <w:color w:val="000000"/>
        </w:rPr>
        <w:t>Atenciosamente.</w:t>
      </w:r>
    </w:p>
    <w:p w:rsidR="005B78A2" w:rsidRPr="005B78A2" w:rsidRDefault="005B78A2" w:rsidP="008D2604">
      <w:pPr>
        <w:pStyle w:val="western"/>
        <w:spacing w:beforeAutospacing="0" w:after="240" w:afterAutospacing="0"/>
        <w:jc w:val="both"/>
        <w:rPr>
          <w:rFonts w:ascii="Arial" w:hAnsi="Arial" w:cs="Arial"/>
        </w:rPr>
      </w:pPr>
    </w:p>
    <w:p w:rsidR="005B78A2" w:rsidRPr="005B78A2" w:rsidRDefault="005B78A2" w:rsidP="008D2604">
      <w:pPr>
        <w:pStyle w:val="western"/>
        <w:spacing w:beforeAutospacing="0" w:after="0" w:afterAutospacing="0"/>
        <w:ind w:left="1185"/>
        <w:jc w:val="both"/>
        <w:rPr>
          <w:rFonts w:ascii="Arial" w:hAnsi="Arial" w:cs="Arial"/>
        </w:rPr>
      </w:pPr>
    </w:p>
    <w:p w:rsidR="005B78A2" w:rsidRPr="005B78A2" w:rsidRDefault="005B78A2" w:rsidP="008D2604">
      <w:pPr>
        <w:pStyle w:val="western"/>
        <w:spacing w:beforeAutospacing="0" w:after="0" w:afterAutospacing="0"/>
        <w:ind w:left="1185"/>
        <w:jc w:val="both"/>
        <w:rPr>
          <w:rFonts w:ascii="Arial" w:hAnsi="Arial" w:cs="Arial"/>
          <w:sz w:val="22"/>
          <w:szCs w:val="22"/>
        </w:rPr>
      </w:pPr>
      <w:r w:rsidRPr="005B78A2">
        <w:rPr>
          <w:rFonts w:ascii="Arial" w:hAnsi="Arial" w:cs="Arial"/>
          <w:color w:val="000000"/>
          <w:sz w:val="22"/>
          <w:szCs w:val="22"/>
        </w:rPr>
        <w:t>GUSTAVO DE DÉA             MARCELO L.PANAZZOLO</w:t>
      </w:r>
    </w:p>
    <w:p w:rsidR="005B78A2" w:rsidRPr="005B78A2" w:rsidRDefault="005B78A2" w:rsidP="008D2604">
      <w:pPr>
        <w:pStyle w:val="western"/>
        <w:spacing w:beforeAutospacing="0" w:after="0" w:afterAutospacing="0"/>
        <w:ind w:left="1185"/>
        <w:jc w:val="both"/>
        <w:rPr>
          <w:rFonts w:ascii="Arial" w:hAnsi="Arial" w:cs="Arial"/>
          <w:sz w:val="22"/>
          <w:szCs w:val="22"/>
        </w:rPr>
      </w:pPr>
      <w:r w:rsidRPr="005B78A2">
        <w:rPr>
          <w:rFonts w:ascii="Arial" w:hAnsi="Arial" w:cs="Arial"/>
          <w:color w:val="000000"/>
          <w:sz w:val="22"/>
          <w:szCs w:val="22"/>
        </w:rPr>
        <w:t xml:space="preserve">       Vereador                                     </w:t>
      </w:r>
      <w:proofErr w:type="spellStart"/>
      <w:r w:rsidRPr="005B78A2">
        <w:rPr>
          <w:rFonts w:ascii="Arial" w:hAnsi="Arial" w:cs="Arial"/>
          <w:color w:val="000000"/>
          <w:sz w:val="22"/>
          <w:szCs w:val="22"/>
        </w:rPr>
        <w:t>Vereador</w:t>
      </w:r>
      <w:proofErr w:type="spellEnd"/>
    </w:p>
    <w:p w:rsidR="005B78A2" w:rsidRPr="005B78A2" w:rsidRDefault="005B78A2" w:rsidP="008D2604">
      <w:pPr>
        <w:pStyle w:val="western"/>
        <w:spacing w:beforeAutospacing="0" w:after="0" w:afterAutospacing="0"/>
        <w:jc w:val="both"/>
        <w:rPr>
          <w:rFonts w:ascii="Arial" w:hAnsi="Arial" w:cs="Arial"/>
          <w:sz w:val="22"/>
          <w:szCs w:val="22"/>
        </w:rPr>
      </w:pPr>
    </w:p>
    <w:p w:rsidR="005B78A2" w:rsidRPr="005B78A2" w:rsidRDefault="005B78A2" w:rsidP="008D2604">
      <w:pPr>
        <w:pStyle w:val="western"/>
        <w:spacing w:beforeAutospacing="0" w:after="0" w:afterAutospacing="0"/>
        <w:ind w:left="1185"/>
        <w:jc w:val="both"/>
        <w:rPr>
          <w:rFonts w:ascii="Arial" w:hAnsi="Arial" w:cs="Arial"/>
          <w:sz w:val="22"/>
          <w:szCs w:val="22"/>
        </w:rPr>
      </w:pPr>
    </w:p>
    <w:p w:rsidR="005B78A2" w:rsidRPr="005B78A2" w:rsidRDefault="005B78A2" w:rsidP="008D2604">
      <w:pPr>
        <w:pStyle w:val="western"/>
        <w:spacing w:beforeAutospacing="0" w:after="0" w:afterAutospacing="0"/>
        <w:ind w:left="1185"/>
        <w:jc w:val="both"/>
        <w:rPr>
          <w:rFonts w:ascii="Arial" w:hAnsi="Arial" w:cs="Arial"/>
          <w:sz w:val="22"/>
          <w:szCs w:val="22"/>
        </w:rPr>
      </w:pPr>
      <w:r w:rsidRPr="005B78A2">
        <w:rPr>
          <w:rFonts w:ascii="Arial" w:hAnsi="Arial" w:cs="Arial"/>
          <w:color w:val="000000"/>
          <w:sz w:val="22"/>
          <w:szCs w:val="22"/>
        </w:rPr>
        <w:t>DARCI</w:t>
      </w:r>
      <w:proofErr w:type="gramStart"/>
      <w:r w:rsidRPr="005B78A2">
        <w:rPr>
          <w:rFonts w:ascii="Arial" w:hAnsi="Arial" w:cs="Arial"/>
          <w:color w:val="000000"/>
          <w:sz w:val="22"/>
          <w:szCs w:val="22"/>
        </w:rPr>
        <w:t xml:space="preserve">  </w:t>
      </w:r>
      <w:proofErr w:type="gramEnd"/>
      <w:r w:rsidRPr="005B78A2">
        <w:rPr>
          <w:rFonts w:ascii="Arial" w:hAnsi="Arial" w:cs="Arial"/>
          <w:color w:val="000000"/>
          <w:sz w:val="22"/>
          <w:szCs w:val="22"/>
        </w:rPr>
        <w:t>MARINI                     ADI SCAPINELLO</w:t>
      </w:r>
    </w:p>
    <w:p w:rsidR="005B78A2" w:rsidRPr="005B78A2" w:rsidRDefault="005B78A2" w:rsidP="008D2604">
      <w:pPr>
        <w:pStyle w:val="western"/>
        <w:spacing w:beforeAutospacing="0" w:after="0" w:afterAutospacing="0"/>
        <w:ind w:left="1185"/>
        <w:jc w:val="both"/>
        <w:rPr>
          <w:rFonts w:ascii="Arial" w:hAnsi="Arial" w:cs="Arial"/>
          <w:sz w:val="22"/>
          <w:szCs w:val="22"/>
        </w:rPr>
      </w:pPr>
      <w:r w:rsidRPr="005B78A2">
        <w:rPr>
          <w:rFonts w:ascii="Arial" w:hAnsi="Arial" w:cs="Arial"/>
          <w:color w:val="000000"/>
          <w:sz w:val="22"/>
          <w:szCs w:val="22"/>
        </w:rPr>
        <w:t xml:space="preserve">      Vereador                                   </w:t>
      </w:r>
      <w:proofErr w:type="spellStart"/>
      <w:r w:rsidRPr="005B78A2">
        <w:rPr>
          <w:rFonts w:ascii="Arial" w:hAnsi="Arial" w:cs="Arial"/>
          <w:color w:val="000000"/>
          <w:sz w:val="22"/>
          <w:szCs w:val="22"/>
        </w:rPr>
        <w:t>Vereador</w:t>
      </w:r>
      <w:proofErr w:type="spellEnd"/>
    </w:p>
    <w:p w:rsidR="005B78A2" w:rsidRPr="005B78A2" w:rsidRDefault="005B78A2" w:rsidP="008D2604">
      <w:pPr>
        <w:pStyle w:val="western"/>
        <w:spacing w:after="0" w:afterAutospacing="0"/>
        <w:jc w:val="both"/>
        <w:rPr>
          <w:rFonts w:ascii="Arial" w:hAnsi="Arial" w:cs="Arial"/>
          <w:sz w:val="22"/>
          <w:szCs w:val="22"/>
        </w:rPr>
      </w:pPr>
    </w:p>
    <w:p w:rsidR="005B78A2" w:rsidRDefault="005B78A2" w:rsidP="005B78A2">
      <w:pPr>
        <w:pStyle w:val="western"/>
        <w:spacing w:after="0" w:afterAutospacing="0"/>
        <w:rPr>
          <w:rFonts w:ascii="Arial" w:hAnsi="Arial" w:cs="Arial"/>
          <w:sz w:val="20"/>
          <w:szCs w:val="20"/>
        </w:rPr>
      </w:pPr>
    </w:p>
    <w:p w:rsidR="005B78A2" w:rsidRDefault="005B78A2" w:rsidP="005B78A2">
      <w:pPr>
        <w:pStyle w:val="western"/>
        <w:spacing w:after="0" w:afterAutospacing="0"/>
        <w:rPr>
          <w:rFonts w:ascii="Arial" w:hAnsi="Arial" w:cs="Arial"/>
          <w:sz w:val="20"/>
          <w:szCs w:val="20"/>
        </w:rPr>
      </w:pPr>
    </w:p>
    <w:p w:rsidR="005B78A2" w:rsidRDefault="005B78A2" w:rsidP="005B78A2">
      <w:pPr>
        <w:pStyle w:val="western"/>
        <w:spacing w:after="119" w:afterAutospacing="0"/>
        <w:jc w:val="center"/>
        <w:rPr>
          <w:rFonts w:ascii="Arial" w:hAnsi="Arial" w:cs="Arial"/>
          <w:sz w:val="20"/>
          <w:szCs w:val="20"/>
        </w:rPr>
      </w:pPr>
      <w:r>
        <w:rPr>
          <w:rFonts w:ascii="Arial" w:hAnsi="Arial" w:cs="Arial"/>
          <w:b/>
          <w:bCs/>
          <w:color w:val="000000"/>
          <w:sz w:val="26"/>
          <w:szCs w:val="26"/>
        </w:rPr>
        <w:lastRenderedPageBreak/>
        <w:t xml:space="preserve">PROJETO DE LEI LEGISLATIVO Nº </w:t>
      </w:r>
      <w:r w:rsidR="008D2604">
        <w:rPr>
          <w:rFonts w:ascii="Arial" w:hAnsi="Arial" w:cs="Arial"/>
          <w:b/>
          <w:bCs/>
          <w:color w:val="000000"/>
          <w:sz w:val="26"/>
          <w:szCs w:val="26"/>
        </w:rPr>
        <w:t>079</w:t>
      </w:r>
      <w:r>
        <w:rPr>
          <w:rFonts w:ascii="Arial" w:hAnsi="Arial" w:cs="Arial"/>
          <w:b/>
          <w:bCs/>
          <w:color w:val="000000"/>
          <w:sz w:val="26"/>
          <w:szCs w:val="26"/>
        </w:rPr>
        <w:t>/2014</w:t>
      </w:r>
    </w:p>
    <w:p w:rsidR="005B78A2" w:rsidRDefault="005B78A2" w:rsidP="005B78A2">
      <w:pPr>
        <w:pStyle w:val="western"/>
        <w:spacing w:after="0" w:afterAutospacing="0"/>
        <w:rPr>
          <w:rFonts w:ascii="Arial" w:hAnsi="Arial" w:cs="Arial"/>
          <w:sz w:val="20"/>
          <w:szCs w:val="20"/>
        </w:rPr>
      </w:pPr>
    </w:p>
    <w:p w:rsidR="005B78A2" w:rsidRDefault="005B78A2" w:rsidP="005B78A2">
      <w:pPr>
        <w:pStyle w:val="western"/>
        <w:spacing w:after="0" w:afterAutospacing="0"/>
        <w:jc w:val="center"/>
        <w:rPr>
          <w:rFonts w:ascii="Arial" w:hAnsi="Arial" w:cs="Arial"/>
          <w:sz w:val="20"/>
          <w:szCs w:val="20"/>
        </w:rPr>
      </w:pPr>
    </w:p>
    <w:p w:rsidR="005B78A2" w:rsidRPr="00814B22" w:rsidRDefault="005B78A2" w:rsidP="005B78A2">
      <w:pPr>
        <w:pStyle w:val="western"/>
        <w:spacing w:beforeAutospacing="0" w:after="0" w:afterAutospacing="0"/>
        <w:ind w:left="3181" w:right="45"/>
        <w:jc w:val="both"/>
        <w:rPr>
          <w:rFonts w:ascii="Arial" w:hAnsi="Arial" w:cs="Arial"/>
          <w:sz w:val="22"/>
          <w:szCs w:val="22"/>
        </w:rPr>
      </w:pPr>
      <w:bookmarkStart w:id="1" w:name="DDE_LINK"/>
      <w:bookmarkEnd w:id="1"/>
      <w:r w:rsidRPr="00814B22">
        <w:rPr>
          <w:rFonts w:ascii="Arial" w:hAnsi="Arial" w:cs="Arial"/>
          <w:color w:val="000000"/>
          <w:sz w:val="22"/>
          <w:szCs w:val="22"/>
        </w:rPr>
        <w:t>“</w:t>
      </w:r>
      <w:r w:rsidRPr="00814B22">
        <w:rPr>
          <w:rFonts w:ascii="Arial" w:hAnsi="Arial" w:cs="Arial"/>
          <w:i/>
          <w:iCs/>
          <w:color w:val="000000"/>
          <w:sz w:val="22"/>
          <w:szCs w:val="22"/>
        </w:rPr>
        <w:t>Altera a redação do § 1º do artigo 1º, do inciso II do § 3º do Artigo 1º, acrescenta o parágrafo único ao inciso III do § 3º do artigo 1º e renumera o inciso IV para inciso V do § 3º do artigo 1º da Lei Municipal nº 1.205 de 18 de abril de 2013 e dá outras providências</w:t>
      </w:r>
      <w:proofErr w:type="gramStart"/>
      <w:r w:rsidRPr="00814B22">
        <w:rPr>
          <w:rFonts w:ascii="Arial" w:hAnsi="Arial" w:cs="Arial"/>
          <w:i/>
          <w:iCs/>
          <w:color w:val="000000"/>
          <w:sz w:val="22"/>
          <w:szCs w:val="22"/>
        </w:rPr>
        <w:t>”</w:t>
      </w:r>
      <w:proofErr w:type="gramEnd"/>
    </w:p>
    <w:p w:rsidR="005B78A2" w:rsidRPr="005B78A2" w:rsidRDefault="005B78A2" w:rsidP="005B78A2">
      <w:pPr>
        <w:pStyle w:val="western"/>
        <w:spacing w:beforeAutospacing="0" w:after="0" w:afterAutospacing="0"/>
        <w:ind w:left="3742" w:right="45"/>
        <w:jc w:val="both"/>
        <w:rPr>
          <w:rFonts w:ascii="Arial" w:hAnsi="Arial" w:cs="Arial"/>
          <w:sz w:val="20"/>
          <w:szCs w:val="20"/>
        </w:rPr>
      </w:pPr>
    </w:p>
    <w:p w:rsidR="005B78A2" w:rsidRDefault="005B78A2" w:rsidP="005B78A2">
      <w:pPr>
        <w:pStyle w:val="western"/>
        <w:spacing w:beforeAutospacing="0" w:after="0" w:afterAutospacing="0"/>
        <w:ind w:left="3742" w:right="45"/>
        <w:rPr>
          <w:rFonts w:ascii="Arial" w:hAnsi="Arial" w:cs="Arial"/>
          <w:sz w:val="20"/>
          <w:szCs w:val="20"/>
        </w:rPr>
      </w:pPr>
    </w:p>
    <w:p w:rsidR="005B78A2" w:rsidRPr="005B78A2" w:rsidRDefault="005B78A2" w:rsidP="00814B22">
      <w:pPr>
        <w:pStyle w:val="western"/>
        <w:spacing w:beforeAutospacing="0" w:after="0" w:afterAutospacing="0"/>
        <w:ind w:left="1157" w:firstLine="2053"/>
        <w:jc w:val="both"/>
        <w:rPr>
          <w:rFonts w:ascii="Arial" w:hAnsi="Arial" w:cs="Arial"/>
        </w:rPr>
      </w:pPr>
      <w:r w:rsidRPr="005B78A2">
        <w:rPr>
          <w:rFonts w:ascii="Arial" w:hAnsi="Arial" w:cs="Arial"/>
          <w:color w:val="000000"/>
        </w:rPr>
        <w:t xml:space="preserve">Os vereadores que este </w:t>
      </w:r>
      <w:proofErr w:type="gramStart"/>
      <w:r w:rsidRPr="005B78A2">
        <w:rPr>
          <w:rFonts w:ascii="Arial" w:hAnsi="Arial" w:cs="Arial"/>
          <w:color w:val="000000"/>
        </w:rPr>
        <w:t>subscrevem</w:t>
      </w:r>
      <w:proofErr w:type="gramEnd"/>
      <w:r w:rsidRPr="005B78A2">
        <w:rPr>
          <w:rFonts w:ascii="Arial" w:hAnsi="Arial" w:cs="Arial"/>
          <w:color w:val="000000"/>
        </w:rPr>
        <w:t xml:space="preserve">, usando das atribuições que lhe são conferidas, Regimento Interno desta Casa Legislativa e Lei Orgânica Municipal, encaminham à apreciação e posterior votação o seguinte projeto de lei: </w:t>
      </w:r>
    </w:p>
    <w:p w:rsidR="005B78A2" w:rsidRPr="005B78A2" w:rsidRDefault="005B78A2" w:rsidP="00814B22">
      <w:pPr>
        <w:pStyle w:val="western"/>
        <w:spacing w:after="0" w:afterAutospacing="0"/>
        <w:jc w:val="both"/>
        <w:rPr>
          <w:rFonts w:ascii="Arial" w:hAnsi="Arial" w:cs="Arial"/>
        </w:rPr>
      </w:pPr>
    </w:p>
    <w:p w:rsidR="005B78A2" w:rsidRPr="005B78A2" w:rsidRDefault="005B78A2" w:rsidP="00814B22">
      <w:pPr>
        <w:pStyle w:val="western"/>
        <w:spacing w:beforeAutospacing="0" w:after="0" w:afterAutospacing="0"/>
        <w:ind w:left="1140"/>
        <w:jc w:val="both"/>
        <w:rPr>
          <w:rFonts w:ascii="Arial" w:hAnsi="Arial" w:cs="Arial"/>
        </w:rPr>
      </w:pPr>
      <w:r w:rsidRPr="005B78A2">
        <w:rPr>
          <w:rFonts w:ascii="Arial" w:hAnsi="Arial" w:cs="Arial"/>
          <w:b/>
          <w:bCs/>
          <w:color w:val="000000"/>
        </w:rPr>
        <w:t>Art. 1º.</w:t>
      </w:r>
      <w:r w:rsidRPr="005B78A2">
        <w:rPr>
          <w:rFonts w:ascii="Arial" w:hAnsi="Arial" w:cs="Arial"/>
          <w:color w:val="000000"/>
        </w:rPr>
        <w:t xml:space="preserve"> O </w:t>
      </w:r>
      <w:r w:rsidRPr="005B78A2">
        <w:rPr>
          <w:rFonts w:ascii="Arial" w:hAnsi="Arial" w:cs="Arial"/>
        </w:rPr>
        <w:t>§ 1º do artigo 1º da Lei Municipal nº 1.205/2013 passa a vigorar com a seguinte redação:</w:t>
      </w:r>
    </w:p>
    <w:p w:rsidR="005B78A2" w:rsidRPr="005B78A2" w:rsidRDefault="005B78A2" w:rsidP="00814B22">
      <w:pPr>
        <w:pStyle w:val="western"/>
        <w:spacing w:beforeAutospacing="0" w:after="0" w:afterAutospacing="0"/>
        <w:ind w:left="1140"/>
        <w:jc w:val="both"/>
        <w:rPr>
          <w:rFonts w:ascii="Arial" w:hAnsi="Arial" w:cs="Arial"/>
        </w:rPr>
      </w:pPr>
    </w:p>
    <w:p w:rsidR="005B78A2" w:rsidRPr="005B78A2" w:rsidRDefault="005B78A2" w:rsidP="00814B22">
      <w:pPr>
        <w:pStyle w:val="western"/>
        <w:spacing w:beforeAutospacing="0" w:after="0" w:afterAutospacing="0"/>
        <w:ind w:left="1140"/>
        <w:jc w:val="both"/>
        <w:rPr>
          <w:rFonts w:ascii="Arial" w:hAnsi="Arial" w:cs="Arial"/>
        </w:rPr>
      </w:pPr>
      <w:r w:rsidRPr="005B78A2">
        <w:rPr>
          <w:rFonts w:ascii="Arial" w:hAnsi="Arial" w:cs="Arial"/>
          <w:color w:val="000000"/>
        </w:rPr>
        <w:t xml:space="preserve">Art. </w:t>
      </w:r>
      <w:proofErr w:type="gramStart"/>
      <w:r w:rsidRPr="005B78A2">
        <w:rPr>
          <w:rFonts w:ascii="Arial" w:hAnsi="Arial" w:cs="Arial"/>
          <w:color w:val="000000"/>
        </w:rPr>
        <w:t>1º ...</w:t>
      </w:r>
      <w:proofErr w:type="gramEnd"/>
      <w:r w:rsidRPr="005B78A2">
        <w:rPr>
          <w:rFonts w:ascii="Arial" w:hAnsi="Arial" w:cs="Arial"/>
          <w:color w:val="000000"/>
        </w:rPr>
        <w:t>.........</w:t>
      </w:r>
    </w:p>
    <w:p w:rsidR="005B78A2" w:rsidRPr="005B78A2" w:rsidRDefault="005B78A2" w:rsidP="00814B22">
      <w:pPr>
        <w:pStyle w:val="western"/>
        <w:spacing w:beforeAutospacing="0" w:after="0" w:afterAutospacing="0"/>
        <w:ind w:left="1140"/>
        <w:jc w:val="both"/>
        <w:rPr>
          <w:rFonts w:ascii="Arial" w:hAnsi="Arial" w:cs="Arial"/>
        </w:rPr>
      </w:pPr>
      <w:r w:rsidRPr="005B78A2">
        <w:rPr>
          <w:rFonts w:ascii="Arial" w:hAnsi="Arial" w:cs="Arial"/>
          <w:b/>
          <w:bCs/>
        </w:rPr>
        <w:t xml:space="preserve">§ </w:t>
      </w:r>
      <w:proofErr w:type="gramStart"/>
      <w:r w:rsidRPr="005B78A2">
        <w:rPr>
          <w:rFonts w:ascii="Arial" w:hAnsi="Arial" w:cs="Arial"/>
          <w:b/>
          <w:bCs/>
        </w:rPr>
        <w:t>1º .</w:t>
      </w:r>
      <w:proofErr w:type="gramEnd"/>
      <w:r w:rsidRPr="005B78A2">
        <w:rPr>
          <w:rFonts w:ascii="Arial" w:hAnsi="Arial" w:cs="Arial"/>
          <w:b/>
          <w:bCs/>
        </w:rPr>
        <w:t xml:space="preserve"> </w:t>
      </w:r>
      <w:r w:rsidRPr="005B78A2">
        <w:rPr>
          <w:rFonts w:ascii="Arial" w:hAnsi="Arial" w:cs="Arial"/>
        </w:rPr>
        <w:t xml:space="preserve">Será concedido desconto de 60% (sessenta por cento) para realização dos seguintes serviços: terraplenagens; grampeamento, destocamento e outros serviços correlatos </w:t>
      </w:r>
      <w:proofErr w:type="gramStart"/>
      <w:r w:rsidRPr="005B78A2">
        <w:rPr>
          <w:rFonts w:ascii="Arial" w:hAnsi="Arial" w:cs="Arial"/>
        </w:rPr>
        <w:t>a</w:t>
      </w:r>
      <w:proofErr w:type="gramEnd"/>
      <w:r w:rsidRPr="005B78A2">
        <w:rPr>
          <w:rFonts w:ascii="Arial" w:hAnsi="Arial" w:cs="Arial"/>
        </w:rPr>
        <w:t xml:space="preserve"> preparação de terrenos para qualquer cultura; abertura de valas para drenagem; construção, limpeza e reforma de açudes; construção de patamares; terraplenagens para construção de mangueiras, piquetes e carregadores de animais; transporte e carregamento de esterco de aviários e chiqueiros; escavações de terra para a construção de cercas; transporte e explanação de terra para qualquer tipo de finalidade; aberturas de valas e aterramento de mangueiras, canos, tubos; transporte e colocação de pedras em parreirais; e serão isentos os serviços de escavações, cobertura e limpeza para silos, bem como transporte de terra para silos. </w:t>
      </w:r>
    </w:p>
    <w:p w:rsidR="005B78A2" w:rsidRPr="005B78A2" w:rsidRDefault="005B78A2" w:rsidP="00814B22">
      <w:pPr>
        <w:pStyle w:val="western"/>
        <w:spacing w:beforeAutospacing="0" w:after="0" w:afterAutospacing="0"/>
        <w:ind w:left="1157"/>
        <w:jc w:val="both"/>
        <w:rPr>
          <w:rFonts w:ascii="Arial" w:hAnsi="Arial" w:cs="Arial"/>
        </w:rPr>
      </w:pPr>
      <w:r w:rsidRPr="005B78A2">
        <w:rPr>
          <w:rFonts w:ascii="Arial" w:hAnsi="Arial" w:cs="Arial"/>
          <w:b/>
          <w:bCs/>
          <w:color w:val="000000"/>
        </w:rPr>
        <w:t xml:space="preserve">Art. 2°. </w:t>
      </w:r>
      <w:r w:rsidRPr="005B78A2">
        <w:rPr>
          <w:rFonts w:ascii="Arial" w:hAnsi="Arial" w:cs="Arial"/>
          <w:color w:val="000000"/>
        </w:rPr>
        <w:t>O inciso II do § 3º do artigo 1º da Lei Municipal nº 1.205/2013 passa a vigorar com a seguinte redação:</w:t>
      </w:r>
    </w:p>
    <w:p w:rsidR="005B78A2" w:rsidRPr="005B78A2" w:rsidRDefault="005B78A2" w:rsidP="00814B22">
      <w:pPr>
        <w:pStyle w:val="western"/>
        <w:spacing w:beforeAutospacing="0" w:after="0" w:afterAutospacing="0"/>
        <w:ind w:left="1157"/>
        <w:jc w:val="both"/>
        <w:rPr>
          <w:rFonts w:ascii="Arial" w:hAnsi="Arial" w:cs="Arial"/>
        </w:rPr>
      </w:pPr>
    </w:p>
    <w:p w:rsidR="005B78A2" w:rsidRPr="005B78A2" w:rsidRDefault="005B78A2" w:rsidP="00814B22">
      <w:pPr>
        <w:pStyle w:val="western"/>
        <w:spacing w:beforeAutospacing="0" w:after="0" w:afterAutospacing="0"/>
        <w:ind w:left="1157"/>
        <w:jc w:val="both"/>
        <w:rPr>
          <w:rFonts w:ascii="Arial" w:hAnsi="Arial" w:cs="Arial"/>
        </w:rPr>
      </w:pPr>
      <w:r w:rsidRPr="005B78A2">
        <w:rPr>
          <w:rFonts w:ascii="Arial" w:hAnsi="Arial" w:cs="Arial"/>
          <w:color w:val="000000"/>
        </w:rPr>
        <w:t xml:space="preserve">§ </w:t>
      </w:r>
      <w:proofErr w:type="gramStart"/>
      <w:r w:rsidRPr="005B78A2">
        <w:rPr>
          <w:rFonts w:ascii="Arial" w:hAnsi="Arial" w:cs="Arial"/>
          <w:color w:val="000000"/>
        </w:rPr>
        <w:t>3º ...</w:t>
      </w:r>
      <w:proofErr w:type="gramEnd"/>
      <w:r w:rsidRPr="005B78A2">
        <w:rPr>
          <w:rFonts w:ascii="Arial" w:hAnsi="Arial" w:cs="Arial"/>
          <w:color w:val="000000"/>
        </w:rPr>
        <w:t>........</w:t>
      </w:r>
    </w:p>
    <w:p w:rsidR="005B78A2" w:rsidRPr="005B78A2" w:rsidRDefault="005B78A2" w:rsidP="00814B22">
      <w:pPr>
        <w:pStyle w:val="western"/>
        <w:spacing w:beforeAutospacing="0" w:after="0" w:afterAutospacing="0"/>
        <w:ind w:left="1157"/>
        <w:jc w:val="both"/>
        <w:rPr>
          <w:rFonts w:ascii="Arial" w:hAnsi="Arial" w:cs="Arial"/>
        </w:rPr>
      </w:pPr>
    </w:p>
    <w:p w:rsidR="005B78A2" w:rsidRPr="005B78A2" w:rsidRDefault="005B78A2" w:rsidP="00814B22">
      <w:pPr>
        <w:pStyle w:val="western"/>
        <w:spacing w:beforeAutospacing="0" w:after="0" w:afterAutospacing="0"/>
        <w:ind w:left="1157"/>
        <w:jc w:val="both"/>
        <w:rPr>
          <w:rFonts w:ascii="Arial" w:hAnsi="Arial" w:cs="Arial"/>
        </w:rPr>
      </w:pPr>
      <w:r w:rsidRPr="005B78A2">
        <w:rPr>
          <w:rFonts w:ascii="Arial" w:hAnsi="Arial" w:cs="Arial"/>
          <w:color w:val="000000"/>
        </w:rPr>
        <w:t xml:space="preserve">I </w:t>
      </w:r>
      <w:proofErr w:type="gramStart"/>
      <w:r w:rsidRPr="005B78A2">
        <w:rPr>
          <w:rFonts w:ascii="Arial" w:hAnsi="Arial" w:cs="Arial"/>
          <w:color w:val="000000"/>
        </w:rPr>
        <w:t>- ...</w:t>
      </w:r>
      <w:proofErr w:type="gramEnd"/>
      <w:r w:rsidRPr="005B78A2">
        <w:rPr>
          <w:rFonts w:ascii="Arial" w:hAnsi="Arial" w:cs="Arial"/>
          <w:color w:val="000000"/>
        </w:rPr>
        <w:t>........</w:t>
      </w:r>
    </w:p>
    <w:p w:rsidR="005B78A2" w:rsidRPr="005B78A2" w:rsidRDefault="005B78A2" w:rsidP="00814B22">
      <w:pPr>
        <w:pStyle w:val="western"/>
        <w:spacing w:beforeAutospacing="0" w:after="0" w:afterAutospacing="0"/>
        <w:ind w:left="1157"/>
        <w:jc w:val="both"/>
        <w:rPr>
          <w:rFonts w:ascii="Arial" w:hAnsi="Arial" w:cs="Arial"/>
        </w:rPr>
      </w:pPr>
    </w:p>
    <w:p w:rsidR="005B78A2" w:rsidRPr="005B78A2" w:rsidRDefault="005B78A2" w:rsidP="00814B22">
      <w:pPr>
        <w:pStyle w:val="western"/>
        <w:spacing w:beforeAutospacing="0" w:after="0" w:afterAutospacing="0"/>
        <w:ind w:left="1157"/>
        <w:jc w:val="both"/>
        <w:rPr>
          <w:rFonts w:ascii="Arial" w:hAnsi="Arial" w:cs="Arial"/>
        </w:rPr>
      </w:pPr>
      <w:r w:rsidRPr="005B78A2">
        <w:rPr>
          <w:rFonts w:ascii="Arial" w:hAnsi="Arial" w:cs="Arial"/>
          <w:b/>
          <w:bCs/>
          <w:color w:val="000000"/>
        </w:rPr>
        <w:t>II -</w:t>
      </w:r>
      <w:r w:rsidRPr="005B78A2">
        <w:rPr>
          <w:rFonts w:ascii="Arial" w:hAnsi="Arial" w:cs="Arial"/>
          <w:color w:val="000000"/>
        </w:rPr>
        <w:t xml:space="preserve"> será concedida a isenção total dos serviços de manutenção, (</w:t>
      </w:r>
      <w:proofErr w:type="spellStart"/>
      <w:r w:rsidRPr="005B78A2">
        <w:rPr>
          <w:rFonts w:ascii="Arial" w:hAnsi="Arial" w:cs="Arial"/>
          <w:color w:val="000000"/>
        </w:rPr>
        <w:t>patrolamento</w:t>
      </w:r>
      <w:proofErr w:type="spellEnd"/>
      <w:r w:rsidRPr="005B78A2">
        <w:rPr>
          <w:rFonts w:ascii="Arial" w:hAnsi="Arial" w:cs="Arial"/>
          <w:color w:val="000000"/>
        </w:rPr>
        <w:t xml:space="preserve"> e </w:t>
      </w:r>
      <w:proofErr w:type="spellStart"/>
      <w:r w:rsidRPr="005B78A2">
        <w:rPr>
          <w:rFonts w:ascii="Arial" w:hAnsi="Arial" w:cs="Arial"/>
          <w:color w:val="000000"/>
        </w:rPr>
        <w:t>cascalhamento</w:t>
      </w:r>
      <w:proofErr w:type="spellEnd"/>
      <w:r w:rsidRPr="005B78A2">
        <w:rPr>
          <w:rFonts w:ascii="Arial" w:hAnsi="Arial" w:cs="Arial"/>
          <w:color w:val="000000"/>
        </w:rPr>
        <w:t xml:space="preserve">) das estradas de produção 03 (três) vezes ao ano, sendo que caso necessário mais intervenções por </w:t>
      </w:r>
      <w:r w:rsidRPr="005B78A2">
        <w:rPr>
          <w:rFonts w:ascii="Arial" w:hAnsi="Arial" w:cs="Arial"/>
          <w:color w:val="000000"/>
        </w:rPr>
        <w:lastRenderedPageBreak/>
        <w:t>ano, o grupo familiar agrícola deverá pagar o valor correspondente a 60% (sessenta por cento) dos custos;</w:t>
      </w:r>
    </w:p>
    <w:p w:rsidR="005B78A2" w:rsidRPr="005B78A2" w:rsidRDefault="005B78A2" w:rsidP="00814B22">
      <w:pPr>
        <w:pStyle w:val="western"/>
        <w:spacing w:beforeAutospacing="0" w:after="0" w:afterAutospacing="0"/>
        <w:ind w:left="1157"/>
        <w:jc w:val="both"/>
        <w:rPr>
          <w:rFonts w:ascii="Arial" w:hAnsi="Arial" w:cs="Arial"/>
        </w:rPr>
      </w:pPr>
    </w:p>
    <w:p w:rsidR="005B78A2" w:rsidRPr="005B78A2" w:rsidRDefault="005B78A2" w:rsidP="00814B22">
      <w:pPr>
        <w:pStyle w:val="western"/>
        <w:spacing w:beforeAutospacing="0" w:after="0" w:afterAutospacing="0"/>
        <w:ind w:left="1157"/>
        <w:jc w:val="both"/>
        <w:rPr>
          <w:rFonts w:ascii="Arial" w:hAnsi="Arial" w:cs="Arial"/>
        </w:rPr>
      </w:pPr>
    </w:p>
    <w:p w:rsidR="005B78A2" w:rsidRPr="005B78A2" w:rsidRDefault="005B78A2" w:rsidP="00814B22">
      <w:pPr>
        <w:pStyle w:val="western"/>
        <w:spacing w:beforeAutospacing="0" w:after="0" w:afterAutospacing="0"/>
        <w:ind w:left="1111" w:right="45"/>
        <w:jc w:val="both"/>
        <w:rPr>
          <w:rFonts w:ascii="Arial" w:hAnsi="Arial" w:cs="Arial"/>
        </w:rPr>
      </w:pPr>
      <w:r w:rsidRPr="005B78A2">
        <w:rPr>
          <w:rFonts w:ascii="Arial" w:hAnsi="Arial" w:cs="Arial"/>
          <w:b/>
          <w:bCs/>
          <w:color w:val="000000"/>
        </w:rPr>
        <w:t>Art. 3°.</w:t>
      </w:r>
      <w:r w:rsidRPr="005B78A2">
        <w:rPr>
          <w:rFonts w:ascii="Arial" w:hAnsi="Arial" w:cs="Arial"/>
          <w:b/>
          <w:bCs/>
          <w:i/>
          <w:iCs/>
          <w:color w:val="000000"/>
        </w:rPr>
        <w:t xml:space="preserve"> </w:t>
      </w:r>
      <w:r w:rsidRPr="005B78A2">
        <w:rPr>
          <w:rFonts w:ascii="Arial" w:hAnsi="Arial" w:cs="Arial"/>
          <w:color w:val="000000"/>
        </w:rPr>
        <w:t>Fica acrescido ao inciso III do § 3º do artigo 1º da Lei Municipal nº 1.205/2013, o parágrafo único com a seguinte redação:</w:t>
      </w:r>
    </w:p>
    <w:p w:rsidR="005B78A2" w:rsidRPr="005B78A2" w:rsidRDefault="005B78A2" w:rsidP="00814B22">
      <w:pPr>
        <w:pStyle w:val="western"/>
        <w:spacing w:beforeAutospacing="0" w:after="0" w:afterAutospacing="0"/>
        <w:ind w:left="1111" w:right="45"/>
        <w:jc w:val="both"/>
        <w:rPr>
          <w:rFonts w:ascii="Arial" w:hAnsi="Arial" w:cs="Arial"/>
        </w:rPr>
      </w:pPr>
    </w:p>
    <w:p w:rsidR="005B78A2" w:rsidRPr="005B78A2" w:rsidRDefault="005B78A2" w:rsidP="00814B22">
      <w:pPr>
        <w:pStyle w:val="western"/>
        <w:spacing w:beforeAutospacing="0" w:after="0" w:afterAutospacing="0"/>
        <w:ind w:left="1111" w:right="45"/>
        <w:jc w:val="both"/>
        <w:rPr>
          <w:rFonts w:ascii="Arial" w:hAnsi="Arial" w:cs="Arial"/>
          <w:lang w:val="en-US"/>
        </w:rPr>
      </w:pPr>
      <w:r w:rsidRPr="005B78A2">
        <w:rPr>
          <w:rFonts w:ascii="Arial" w:hAnsi="Arial" w:cs="Arial"/>
          <w:color w:val="000000"/>
          <w:lang w:val="en-US"/>
        </w:rPr>
        <w:t>Art. 1</w:t>
      </w:r>
      <w:proofErr w:type="gramStart"/>
      <w:r w:rsidRPr="005B78A2">
        <w:rPr>
          <w:rFonts w:ascii="Arial" w:hAnsi="Arial" w:cs="Arial"/>
          <w:color w:val="000000"/>
          <w:lang w:val="en-US"/>
        </w:rPr>
        <w:t>º ...........</w:t>
      </w:r>
      <w:proofErr w:type="gramEnd"/>
    </w:p>
    <w:p w:rsidR="005B78A2" w:rsidRPr="005B78A2" w:rsidRDefault="005B78A2" w:rsidP="00814B22">
      <w:pPr>
        <w:pStyle w:val="western"/>
        <w:spacing w:beforeAutospacing="0" w:after="0" w:afterAutospacing="0"/>
        <w:ind w:left="1111" w:right="45"/>
        <w:jc w:val="both"/>
        <w:rPr>
          <w:rFonts w:ascii="Arial" w:hAnsi="Arial" w:cs="Arial"/>
          <w:lang w:val="en-US"/>
        </w:rPr>
      </w:pPr>
    </w:p>
    <w:p w:rsidR="005B78A2" w:rsidRPr="005B78A2" w:rsidRDefault="005B78A2" w:rsidP="00814B22">
      <w:pPr>
        <w:pStyle w:val="western"/>
        <w:spacing w:beforeAutospacing="0" w:after="0" w:afterAutospacing="0"/>
        <w:ind w:left="1111" w:right="45"/>
        <w:jc w:val="both"/>
        <w:rPr>
          <w:rFonts w:ascii="Arial" w:hAnsi="Arial" w:cs="Arial"/>
          <w:lang w:val="en-US"/>
        </w:rPr>
      </w:pPr>
      <w:r w:rsidRPr="005B78A2">
        <w:rPr>
          <w:rFonts w:ascii="Arial" w:hAnsi="Arial" w:cs="Arial"/>
          <w:color w:val="000000"/>
          <w:lang w:val="en-US"/>
        </w:rPr>
        <w:t>§ 3</w:t>
      </w:r>
      <w:proofErr w:type="gramStart"/>
      <w:r w:rsidRPr="005B78A2">
        <w:rPr>
          <w:rFonts w:ascii="Arial" w:hAnsi="Arial" w:cs="Arial"/>
          <w:color w:val="000000"/>
          <w:lang w:val="en-US"/>
        </w:rPr>
        <w:t>º ................</w:t>
      </w:r>
      <w:proofErr w:type="gramEnd"/>
    </w:p>
    <w:p w:rsidR="005B78A2" w:rsidRPr="005B78A2" w:rsidRDefault="005B78A2" w:rsidP="00814B22">
      <w:pPr>
        <w:pStyle w:val="western"/>
        <w:spacing w:beforeAutospacing="0" w:after="0" w:afterAutospacing="0"/>
        <w:ind w:left="1111" w:right="45"/>
        <w:jc w:val="both"/>
        <w:rPr>
          <w:rFonts w:ascii="Arial" w:hAnsi="Arial" w:cs="Arial"/>
          <w:lang w:val="en-US"/>
        </w:rPr>
      </w:pPr>
    </w:p>
    <w:p w:rsidR="005B78A2" w:rsidRPr="005B78A2" w:rsidRDefault="005B78A2" w:rsidP="00814B22">
      <w:pPr>
        <w:pStyle w:val="western"/>
        <w:spacing w:beforeAutospacing="0" w:after="0" w:afterAutospacing="0"/>
        <w:ind w:left="1111" w:right="45"/>
        <w:jc w:val="both"/>
        <w:rPr>
          <w:rFonts w:ascii="Arial" w:hAnsi="Arial" w:cs="Arial"/>
          <w:lang w:val="en-US"/>
        </w:rPr>
      </w:pPr>
      <w:proofErr w:type="spellStart"/>
      <w:r w:rsidRPr="005B78A2">
        <w:rPr>
          <w:rFonts w:ascii="Arial" w:hAnsi="Arial" w:cs="Arial"/>
          <w:color w:val="000000"/>
          <w:lang w:val="en-US"/>
        </w:rPr>
        <w:t>Inciso</w:t>
      </w:r>
      <w:proofErr w:type="spellEnd"/>
      <w:r w:rsidRPr="005B78A2">
        <w:rPr>
          <w:rFonts w:ascii="Arial" w:hAnsi="Arial" w:cs="Arial"/>
          <w:color w:val="000000"/>
          <w:lang w:val="en-US"/>
        </w:rPr>
        <w:t xml:space="preserve"> </w:t>
      </w:r>
      <w:proofErr w:type="gramStart"/>
      <w:r w:rsidRPr="005B78A2">
        <w:rPr>
          <w:rFonts w:ascii="Arial" w:hAnsi="Arial" w:cs="Arial"/>
          <w:color w:val="000000"/>
          <w:lang w:val="en-US"/>
        </w:rPr>
        <w:t>III ..........</w:t>
      </w:r>
      <w:proofErr w:type="gramEnd"/>
    </w:p>
    <w:p w:rsidR="005B78A2" w:rsidRPr="005B78A2" w:rsidRDefault="005B78A2" w:rsidP="00814B22">
      <w:pPr>
        <w:pStyle w:val="western"/>
        <w:spacing w:beforeAutospacing="0" w:after="0" w:afterAutospacing="0"/>
        <w:ind w:left="1111" w:right="45"/>
        <w:jc w:val="both"/>
        <w:rPr>
          <w:rFonts w:ascii="Arial" w:hAnsi="Arial" w:cs="Arial"/>
          <w:lang w:val="en-US"/>
        </w:rPr>
      </w:pPr>
    </w:p>
    <w:p w:rsidR="005B78A2" w:rsidRPr="005B78A2" w:rsidRDefault="005B78A2" w:rsidP="00814B22">
      <w:pPr>
        <w:pStyle w:val="western"/>
        <w:spacing w:beforeAutospacing="0" w:after="0" w:afterAutospacing="0"/>
        <w:ind w:left="1111" w:right="45"/>
        <w:jc w:val="both"/>
        <w:rPr>
          <w:rFonts w:ascii="Arial" w:hAnsi="Arial" w:cs="Arial"/>
        </w:rPr>
      </w:pPr>
      <w:r w:rsidRPr="005B78A2">
        <w:rPr>
          <w:rFonts w:ascii="Arial" w:hAnsi="Arial" w:cs="Arial"/>
          <w:b/>
          <w:bCs/>
          <w:color w:val="000000"/>
        </w:rPr>
        <w:t>Parágrafo único:</w:t>
      </w:r>
      <w:r w:rsidRPr="005B78A2">
        <w:rPr>
          <w:rFonts w:ascii="Arial" w:hAnsi="Arial" w:cs="Arial"/>
          <w:color w:val="000000"/>
        </w:rPr>
        <w:t xml:space="preserve"> Fica proibido o fornecimento descrito no inciso III, no período de 03 (três) meses que antecederem as eleições municipais.</w:t>
      </w:r>
    </w:p>
    <w:p w:rsidR="005B78A2" w:rsidRPr="005B78A2" w:rsidRDefault="005B78A2" w:rsidP="00814B22">
      <w:pPr>
        <w:pStyle w:val="western"/>
        <w:spacing w:beforeAutospacing="0" w:after="0" w:afterAutospacing="0"/>
        <w:ind w:left="1157"/>
        <w:jc w:val="both"/>
        <w:rPr>
          <w:rFonts w:ascii="Arial" w:hAnsi="Arial" w:cs="Arial"/>
        </w:rPr>
      </w:pPr>
    </w:p>
    <w:p w:rsidR="005B78A2" w:rsidRPr="005B78A2" w:rsidRDefault="005B78A2" w:rsidP="00814B22">
      <w:pPr>
        <w:pStyle w:val="western"/>
        <w:spacing w:beforeAutospacing="0" w:after="0" w:afterAutospacing="0"/>
        <w:ind w:left="1157"/>
        <w:jc w:val="both"/>
        <w:rPr>
          <w:rFonts w:ascii="Arial" w:hAnsi="Arial" w:cs="Arial"/>
        </w:rPr>
      </w:pPr>
      <w:r w:rsidRPr="005B78A2">
        <w:rPr>
          <w:rFonts w:ascii="Arial" w:hAnsi="Arial" w:cs="Arial"/>
          <w:b/>
          <w:bCs/>
          <w:color w:val="000000"/>
        </w:rPr>
        <w:t xml:space="preserve">Art. 4°. </w:t>
      </w:r>
      <w:r w:rsidRPr="005B78A2">
        <w:rPr>
          <w:rFonts w:ascii="Arial" w:hAnsi="Arial" w:cs="Arial"/>
          <w:color w:val="000000"/>
        </w:rPr>
        <w:t>Renumera o segundo inciso IV, o qual passa a inciso V do § 3º do artigo 1º da Lei Municipal nº 1.205/2014.</w:t>
      </w:r>
    </w:p>
    <w:p w:rsidR="005B78A2" w:rsidRPr="005B78A2" w:rsidRDefault="005B78A2" w:rsidP="00814B22">
      <w:pPr>
        <w:pStyle w:val="western"/>
        <w:spacing w:after="0" w:afterAutospacing="0"/>
        <w:jc w:val="both"/>
        <w:rPr>
          <w:rFonts w:ascii="Arial" w:hAnsi="Arial" w:cs="Arial"/>
        </w:rPr>
      </w:pPr>
    </w:p>
    <w:p w:rsidR="005B78A2" w:rsidRPr="005B78A2" w:rsidRDefault="005B78A2" w:rsidP="00814B22">
      <w:pPr>
        <w:pStyle w:val="western"/>
        <w:spacing w:after="0" w:afterAutospacing="0"/>
        <w:jc w:val="both"/>
        <w:rPr>
          <w:rFonts w:ascii="Arial" w:hAnsi="Arial" w:cs="Arial"/>
        </w:rPr>
      </w:pPr>
    </w:p>
    <w:p w:rsidR="005B78A2" w:rsidRPr="005B78A2" w:rsidRDefault="005B78A2" w:rsidP="00814B22">
      <w:pPr>
        <w:pStyle w:val="western"/>
        <w:spacing w:beforeAutospacing="0" w:after="0" w:afterAutospacing="0"/>
        <w:ind w:left="1157"/>
        <w:jc w:val="both"/>
        <w:rPr>
          <w:rFonts w:ascii="Arial" w:hAnsi="Arial" w:cs="Arial"/>
        </w:rPr>
      </w:pPr>
      <w:r w:rsidRPr="005B78A2">
        <w:rPr>
          <w:rFonts w:ascii="Arial" w:hAnsi="Arial" w:cs="Arial"/>
          <w:b/>
          <w:bCs/>
          <w:color w:val="000000"/>
        </w:rPr>
        <w:t>Art. 5°.</w:t>
      </w:r>
      <w:r w:rsidRPr="005B78A2">
        <w:rPr>
          <w:rFonts w:ascii="Arial" w:hAnsi="Arial" w:cs="Arial"/>
          <w:color w:val="000000"/>
        </w:rPr>
        <w:t xml:space="preserve"> Esta Lei entrará em vigor na data de sua publicação.</w:t>
      </w:r>
    </w:p>
    <w:p w:rsidR="005B78A2" w:rsidRPr="005B78A2" w:rsidRDefault="005B78A2" w:rsidP="00814B22">
      <w:pPr>
        <w:pStyle w:val="western"/>
        <w:spacing w:beforeAutospacing="0" w:after="0" w:afterAutospacing="0"/>
        <w:ind w:left="1157"/>
        <w:jc w:val="both"/>
        <w:rPr>
          <w:rFonts w:ascii="Arial" w:hAnsi="Arial" w:cs="Arial"/>
        </w:rPr>
      </w:pPr>
    </w:p>
    <w:p w:rsidR="005B78A2" w:rsidRPr="005B78A2" w:rsidRDefault="005B78A2" w:rsidP="00814B22">
      <w:pPr>
        <w:pStyle w:val="western"/>
        <w:spacing w:beforeAutospacing="0" w:after="0" w:afterAutospacing="0"/>
        <w:ind w:left="3969"/>
        <w:jc w:val="both"/>
        <w:rPr>
          <w:rFonts w:ascii="Arial" w:hAnsi="Arial" w:cs="Arial"/>
        </w:rPr>
      </w:pPr>
    </w:p>
    <w:p w:rsidR="005B78A2" w:rsidRPr="005B78A2" w:rsidRDefault="005B78A2" w:rsidP="00814B22">
      <w:pPr>
        <w:pStyle w:val="western"/>
        <w:spacing w:beforeAutospacing="0" w:after="0" w:afterAutospacing="0"/>
        <w:ind w:left="1123"/>
        <w:jc w:val="both"/>
        <w:rPr>
          <w:rFonts w:ascii="Arial" w:hAnsi="Arial" w:cs="Arial"/>
        </w:rPr>
      </w:pPr>
      <w:r w:rsidRPr="005B78A2">
        <w:rPr>
          <w:rFonts w:ascii="Arial" w:hAnsi="Arial" w:cs="Arial"/>
          <w:color w:val="000000"/>
        </w:rPr>
        <w:t>Sala Legislativa, Nova Roma do Sul em 18 de junho de 2014.</w:t>
      </w:r>
    </w:p>
    <w:p w:rsidR="005B78A2" w:rsidRPr="005B78A2" w:rsidRDefault="005B78A2" w:rsidP="00814B22">
      <w:pPr>
        <w:pStyle w:val="western"/>
        <w:spacing w:after="0" w:afterAutospacing="0"/>
        <w:jc w:val="both"/>
        <w:rPr>
          <w:rFonts w:ascii="Arial" w:hAnsi="Arial" w:cs="Arial"/>
        </w:rPr>
      </w:pPr>
    </w:p>
    <w:p w:rsidR="005B78A2" w:rsidRPr="005B78A2" w:rsidRDefault="005B78A2" w:rsidP="00814B22">
      <w:pPr>
        <w:pStyle w:val="western"/>
        <w:spacing w:after="0" w:afterAutospacing="0"/>
        <w:jc w:val="both"/>
        <w:rPr>
          <w:rFonts w:ascii="Arial" w:hAnsi="Arial" w:cs="Arial"/>
        </w:rPr>
      </w:pPr>
    </w:p>
    <w:p w:rsidR="005B78A2" w:rsidRPr="005B78A2" w:rsidRDefault="005B78A2" w:rsidP="00814B22">
      <w:pPr>
        <w:pStyle w:val="western"/>
        <w:spacing w:beforeAutospacing="0" w:after="0" w:afterAutospacing="0"/>
        <w:ind w:left="1111"/>
        <w:jc w:val="both"/>
        <w:rPr>
          <w:rFonts w:ascii="Arial" w:hAnsi="Arial" w:cs="Arial"/>
          <w:sz w:val="22"/>
          <w:szCs w:val="22"/>
        </w:rPr>
      </w:pPr>
      <w:r w:rsidRPr="005B78A2">
        <w:rPr>
          <w:rFonts w:ascii="Arial" w:hAnsi="Arial" w:cs="Arial"/>
          <w:bCs/>
          <w:color w:val="000000"/>
          <w:sz w:val="22"/>
          <w:szCs w:val="22"/>
        </w:rPr>
        <w:t>GUSTAVO DE</w:t>
      </w:r>
      <w:proofErr w:type="gramStart"/>
      <w:r w:rsidRPr="005B78A2">
        <w:rPr>
          <w:rFonts w:ascii="Arial" w:hAnsi="Arial" w:cs="Arial"/>
          <w:bCs/>
          <w:color w:val="000000"/>
          <w:sz w:val="22"/>
          <w:szCs w:val="22"/>
        </w:rPr>
        <w:t xml:space="preserve">  </w:t>
      </w:r>
      <w:proofErr w:type="gramEnd"/>
      <w:r w:rsidRPr="005B78A2">
        <w:rPr>
          <w:rFonts w:ascii="Arial" w:hAnsi="Arial" w:cs="Arial"/>
          <w:bCs/>
          <w:color w:val="000000"/>
          <w:sz w:val="22"/>
          <w:szCs w:val="22"/>
        </w:rPr>
        <w:t>DÉA        MARCELO L. PANAZZOLO</w:t>
      </w:r>
    </w:p>
    <w:p w:rsidR="005B78A2" w:rsidRPr="005B78A2" w:rsidRDefault="005B78A2" w:rsidP="00814B22">
      <w:pPr>
        <w:pStyle w:val="western"/>
        <w:spacing w:beforeAutospacing="0" w:after="0" w:afterAutospacing="0"/>
        <w:ind w:left="1111"/>
        <w:jc w:val="both"/>
        <w:rPr>
          <w:rFonts w:ascii="Arial" w:hAnsi="Arial" w:cs="Arial"/>
          <w:sz w:val="22"/>
          <w:szCs w:val="22"/>
        </w:rPr>
      </w:pPr>
      <w:r w:rsidRPr="005B78A2">
        <w:rPr>
          <w:rFonts w:ascii="Arial" w:hAnsi="Arial" w:cs="Arial"/>
          <w:bCs/>
          <w:color w:val="000000"/>
          <w:sz w:val="22"/>
          <w:szCs w:val="22"/>
        </w:rPr>
        <w:t xml:space="preserve">       Vereador                               </w:t>
      </w:r>
      <w:proofErr w:type="spellStart"/>
      <w:r w:rsidRPr="005B78A2">
        <w:rPr>
          <w:rFonts w:ascii="Arial" w:hAnsi="Arial" w:cs="Arial"/>
          <w:bCs/>
          <w:color w:val="000000"/>
          <w:sz w:val="22"/>
          <w:szCs w:val="22"/>
        </w:rPr>
        <w:t>Vereador</w:t>
      </w:r>
      <w:proofErr w:type="spellEnd"/>
    </w:p>
    <w:p w:rsidR="005B78A2" w:rsidRPr="005B78A2" w:rsidRDefault="005B78A2" w:rsidP="00814B22">
      <w:pPr>
        <w:pStyle w:val="western"/>
        <w:spacing w:after="0" w:afterAutospacing="0"/>
        <w:jc w:val="both"/>
        <w:rPr>
          <w:rFonts w:ascii="Arial" w:hAnsi="Arial" w:cs="Arial"/>
          <w:sz w:val="22"/>
          <w:szCs w:val="22"/>
        </w:rPr>
      </w:pPr>
    </w:p>
    <w:p w:rsidR="005B78A2" w:rsidRPr="005B78A2" w:rsidRDefault="005B78A2" w:rsidP="00814B22">
      <w:pPr>
        <w:pStyle w:val="western"/>
        <w:spacing w:beforeAutospacing="0" w:after="0" w:afterAutospacing="0"/>
        <w:ind w:left="1094"/>
        <w:jc w:val="both"/>
        <w:rPr>
          <w:rFonts w:ascii="Arial" w:hAnsi="Arial" w:cs="Arial"/>
          <w:sz w:val="22"/>
          <w:szCs w:val="22"/>
        </w:rPr>
      </w:pPr>
      <w:proofErr w:type="gramStart"/>
      <w:r w:rsidRPr="005B78A2">
        <w:rPr>
          <w:rFonts w:ascii="Arial" w:hAnsi="Arial" w:cs="Arial"/>
          <w:bCs/>
          <w:color w:val="000000"/>
          <w:sz w:val="22"/>
          <w:szCs w:val="22"/>
        </w:rPr>
        <w:t>DARCI MARINI                  ADI</w:t>
      </w:r>
      <w:proofErr w:type="gramEnd"/>
      <w:r w:rsidRPr="005B78A2">
        <w:rPr>
          <w:rFonts w:ascii="Arial" w:hAnsi="Arial" w:cs="Arial"/>
          <w:bCs/>
          <w:color w:val="000000"/>
          <w:sz w:val="22"/>
          <w:szCs w:val="22"/>
        </w:rPr>
        <w:t xml:space="preserve"> SCAPINELLO</w:t>
      </w:r>
    </w:p>
    <w:p w:rsidR="005B78A2" w:rsidRPr="005B78A2" w:rsidRDefault="005B78A2" w:rsidP="00814B22">
      <w:pPr>
        <w:pStyle w:val="western"/>
        <w:spacing w:beforeAutospacing="0" w:after="0" w:afterAutospacing="0"/>
        <w:ind w:left="1123"/>
        <w:jc w:val="both"/>
        <w:rPr>
          <w:rFonts w:ascii="Arial" w:hAnsi="Arial" w:cs="Arial"/>
          <w:sz w:val="22"/>
          <w:szCs w:val="22"/>
        </w:rPr>
      </w:pPr>
      <w:r w:rsidRPr="005B78A2">
        <w:rPr>
          <w:rFonts w:ascii="Arial" w:hAnsi="Arial" w:cs="Arial"/>
          <w:bCs/>
          <w:color w:val="000000"/>
          <w:sz w:val="22"/>
          <w:szCs w:val="22"/>
        </w:rPr>
        <w:t xml:space="preserve">    Vereador                             </w:t>
      </w:r>
      <w:proofErr w:type="spellStart"/>
      <w:r w:rsidRPr="005B78A2">
        <w:rPr>
          <w:rFonts w:ascii="Arial" w:hAnsi="Arial" w:cs="Arial"/>
          <w:bCs/>
          <w:color w:val="000000"/>
          <w:sz w:val="22"/>
          <w:szCs w:val="22"/>
        </w:rPr>
        <w:t>Vereador</w:t>
      </w:r>
      <w:proofErr w:type="spellEnd"/>
    </w:p>
    <w:p w:rsidR="005B78A2" w:rsidRPr="005B78A2" w:rsidRDefault="005B78A2" w:rsidP="00814B22">
      <w:pPr>
        <w:jc w:val="both"/>
        <w:rPr>
          <w:rFonts w:eastAsia="Times New Roman"/>
          <w:sz w:val="22"/>
          <w:szCs w:val="22"/>
        </w:rPr>
      </w:pPr>
    </w:p>
    <w:p w:rsidR="00796991" w:rsidRPr="005B78A2" w:rsidRDefault="00796991" w:rsidP="00814B22">
      <w:pPr>
        <w:jc w:val="both"/>
        <w:rPr>
          <w:sz w:val="22"/>
          <w:szCs w:val="22"/>
        </w:rPr>
      </w:pPr>
    </w:p>
    <w:sectPr w:rsidR="00796991" w:rsidRPr="005B78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A2"/>
    <w:rsid w:val="005B78A2"/>
    <w:rsid w:val="006B797B"/>
    <w:rsid w:val="00796991"/>
    <w:rsid w:val="00814B22"/>
    <w:rsid w:val="008D2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8A2"/>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5B78A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8A2"/>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5B78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4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622</Words>
  <Characters>3362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Camarav</dc:creator>
  <cp:lastModifiedBy>Camarav</cp:lastModifiedBy>
  <cp:revision>3</cp:revision>
  <cp:lastPrinted>2014-06-27T14:14:00Z</cp:lastPrinted>
  <dcterms:created xsi:type="dcterms:W3CDTF">2014-06-20T17:49:00Z</dcterms:created>
  <dcterms:modified xsi:type="dcterms:W3CDTF">2014-06-27T14:14:00Z</dcterms:modified>
</cp:coreProperties>
</file>