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EF" w:rsidRDefault="00A503EF" w:rsidP="008A3386">
      <w:pPr>
        <w:spacing w:after="0" w:line="240" w:lineRule="auto"/>
        <w:jc w:val="center"/>
      </w:pPr>
      <w:r w:rsidRPr="00810EBC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PROJETO DE LEI </w:t>
      </w:r>
    </w:p>
    <w:p w:rsidR="00A503EF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pt-BR"/>
        </w:rPr>
      </w:pP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PROJETO DE 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LEI MUNICIPAL Nº </w:t>
      </w:r>
      <w:r w:rsidR="006C2B87">
        <w:rPr>
          <w:rFonts w:ascii="Arial" w:eastAsia="Arial Unicode MS" w:hAnsi="Arial" w:cs="Arial"/>
          <w:b/>
          <w:sz w:val="30"/>
          <w:szCs w:val="30"/>
          <w:lang w:eastAsia="pt-BR"/>
        </w:rPr>
        <w:t>086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>/20</w:t>
      </w:r>
      <w:r w:rsidR="00D93A71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16 </w:t>
      </w:r>
    </w:p>
    <w:p w:rsidR="00A503EF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spacing w:after="0" w:line="240" w:lineRule="auto"/>
        <w:ind w:left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“Fixa os subsídios dos Secretários Municipais do Município de Nova Roma do Sul”.</w:t>
      </w:r>
    </w:p>
    <w:p w:rsidR="00A503EF" w:rsidRPr="00A747F3" w:rsidRDefault="00A503EF" w:rsidP="00A503EF">
      <w:pPr>
        <w:spacing w:after="0" w:line="240" w:lineRule="auto"/>
        <w:ind w:left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>A Mesa Diretora desta Casa Legislativa, no uso das atribuições que lhe confere o art. 35, inciso VI, letra “d”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artigo 44, inciso XI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da Lei Orgânica Municipal, apresenta para apreciação e posterior votação o presente Projeto de Lei: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1º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Os subsídios dos ocupantes de cargos em comissão de Secretários Municipais, na forma c</w:t>
      </w:r>
      <w:r>
        <w:rPr>
          <w:rFonts w:ascii="Arial" w:eastAsia="Arial Unicode MS" w:hAnsi="Arial" w:cs="Arial"/>
          <w:sz w:val="24"/>
          <w:szCs w:val="24"/>
          <w:lang w:eastAsia="pt-BR"/>
        </w:rPr>
        <w:t>onstitucional prevista é fixado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em R$ 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>4.450,60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(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>quatro mil e quatrocentos e cinquenta reais e sessenta centavos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). 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Art.2º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D221BE">
        <w:rPr>
          <w:rFonts w:ascii="Arial" w:eastAsia="Arial Unicode MS" w:hAnsi="Arial" w:cs="Arial"/>
          <w:sz w:val="24"/>
          <w:szCs w:val="24"/>
          <w:lang w:eastAsia="pt-BR"/>
        </w:rPr>
        <w:t>Os valores acima fixados serão revisados anualmente na mesma data e nos mesmos índices em que for procedida a revisão geral dos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D221BE">
        <w:rPr>
          <w:rFonts w:ascii="Arial" w:eastAsia="Arial Unicode MS" w:hAnsi="Arial" w:cs="Arial"/>
          <w:sz w:val="24"/>
          <w:szCs w:val="24"/>
          <w:lang w:eastAsia="pt-BR"/>
        </w:rPr>
        <w:t>servidores do Município.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3º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Aplicam-se a esses agentes políticos administrativos as normas estatutárias, especialmente o direito a férias e a 13º, nas mesmas condições em que estas vantagens forem pagas aos servidores, </w:t>
      </w:r>
      <w:r w:rsidRPr="006C3B7C">
        <w:rPr>
          <w:rFonts w:ascii="Arial" w:eastAsia="Arial Unicode MS" w:hAnsi="Arial" w:cs="Arial"/>
          <w:sz w:val="24"/>
          <w:szCs w:val="24"/>
          <w:lang w:eastAsia="pt-BR"/>
        </w:rPr>
        <w:t>efetivos.</w:t>
      </w:r>
    </w:p>
    <w:p w:rsidR="00A503EF" w:rsidRPr="00203DD5" w:rsidRDefault="00A503EF" w:rsidP="00A503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694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Art.4º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As despesas decorrentes desta lei serão suportadas pelas dotações orçamentárias próprias.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</w:p>
    <w:p w:rsidR="00A503EF" w:rsidRPr="00A747F3" w:rsidRDefault="00A503EF" w:rsidP="00A503EF">
      <w:pPr>
        <w:spacing w:after="0" w:line="240" w:lineRule="auto"/>
        <w:ind w:firstLine="2694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spellStart"/>
      <w:r w:rsidRPr="00A747F3">
        <w:rPr>
          <w:rFonts w:ascii="Arial" w:eastAsia="Arial Unicode MS" w:hAnsi="Arial" w:cs="Arial"/>
          <w:sz w:val="24"/>
          <w:szCs w:val="24"/>
          <w:lang w:eastAsia="pt-BR"/>
        </w:rPr>
        <w:t>Ar</w:t>
      </w:r>
      <w:r>
        <w:rPr>
          <w:rFonts w:ascii="Arial" w:eastAsia="Arial Unicode MS" w:hAnsi="Arial" w:cs="Arial"/>
          <w:sz w:val="24"/>
          <w:szCs w:val="24"/>
          <w:lang w:eastAsia="pt-BR"/>
        </w:rPr>
        <w:t>t</w:t>
      </w:r>
      <w:proofErr w:type="spellEnd"/>
      <w:r>
        <w:rPr>
          <w:rFonts w:ascii="Arial" w:eastAsia="Arial Unicode MS" w:hAnsi="Arial" w:cs="Arial"/>
          <w:sz w:val="24"/>
          <w:szCs w:val="24"/>
          <w:lang w:eastAsia="pt-BR"/>
        </w:rPr>
        <w:t xml:space="preserve"> 5° -  Esta Lei entra em vigor em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data de 1º de janeiro d</w:t>
      </w:r>
      <w:r w:rsidR="00CF73A4">
        <w:rPr>
          <w:rFonts w:ascii="Arial" w:eastAsia="Arial Unicode MS" w:hAnsi="Arial" w:cs="Arial"/>
          <w:sz w:val="24"/>
          <w:szCs w:val="24"/>
          <w:lang w:eastAsia="pt-BR"/>
        </w:rPr>
        <w:t>e 2017</w:t>
      </w:r>
      <w:r>
        <w:rPr>
          <w:rFonts w:ascii="Arial" w:eastAsia="Arial Unicode MS" w:hAnsi="Arial" w:cs="Arial"/>
          <w:sz w:val="24"/>
          <w:szCs w:val="24"/>
          <w:lang w:eastAsia="pt-BR"/>
        </w:rPr>
        <w:t>, revogadas as disposições em contrário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A503EF" w:rsidRPr="00A747F3" w:rsidRDefault="00A503EF" w:rsidP="00A503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tabs>
          <w:tab w:val="left" w:pos="284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Sala Legislativa Nova Roma do Sul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 xml:space="preserve"> em 29 de junho de 2016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6C2B87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6C2B87">
        <w:rPr>
          <w:rFonts w:ascii="Arial" w:eastAsia="Times New Roman" w:hAnsi="Arial" w:cs="Arial"/>
          <w:b/>
          <w:bCs/>
          <w:szCs w:val="24"/>
          <w:lang w:eastAsia="pt-BR"/>
        </w:rPr>
        <w:t>Zelvir</w:t>
      </w:r>
      <w:proofErr w:type="spellEnd"/>
      <w:r w:rsidRPr="006C2B87">
        <w:rPr>
          <w:rFonts w:ascii="Arial" w:eastAsia="Times New Roman" w:hAnsi="Arial" w:cs="Arial"/>
          <w:b/>
          <w:bCs/>
          <w:szCs w:val="24"/>
          <w:lang w:eastAsia="pt-BR"/>
        </w:rPr>
        <w:t xml:space="preserve"> Anselmo </w:t>
      </w:r>
      <w:proofErr w:type="spellStart"/>
      <w:r w:rsidRPr="006C2B87">
        <w:rPr>
          <w:rFonts w:ascii="Arial" w:eastAsia="Times New Roman" w:hAnsi="Arial" w:cs="Arial"/>
          <w:b/>
          <w:bCs/>
          <w:szCs w:val="24"/>
          <w:lang w:eastAsia="pt-BR"/>
        </w:rPr>
        <w:t>Santi</w:t>
      </w:r>
      <w:proofErr w:type="spellEnd"/>
      <w:r w:rsidRPr="006C2B8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</w:t>
      </w:r>
      <w:r w:rsidR="00CF73A4" w:rsidRPr="006C2B8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Pr="006C2B8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CF73A4" w:rsidRPr="006C2B87">
        <w:rPr>
          <w:rFonts w:ascii="Arial" w:eastAsia="Times New Roman" w:hAnsi="Arial" w:cs="Arial"/>
          <w:b/>
          <w:bCs/>
          <w:szCs w:val="24"/>
          <w:lang w:eastAsia="pt-BR"/>
        </w:rPr>
        <w:t>Liberato Sartori</w:t>
      </w:r>
    </w:p>
    <w:p w:rsidR="00A503EF" w:rsidRPr="006C2B87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Cs w:val="24"/>
          <w:lang w:eastAsia="pt-BR"/>
        </w:rPr>
      </w:pPr>
      <w:r w:rsidRPr="006C2B87">
        <w:rPr>
          <w:rFonts w:ascii="Arial" w:eastAsia="Times New Roman" w:hAnsi="Arial" w:cs="Arial"/>
          <w:b/>
          <w:szCs w:val="24"/>
          <w:lang w:eastAsia="pt-BR"/>
        </w:rPr>
        <w:t xml:space="preserve">                 Presidente                                                  Vice Presidente</w:t>
      </w:r>
    </w:p>
    <w:p w:rsidR="00A503EF" w:rsidRPr="006C2B87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10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Cs w:val="24"/>
          <w:lang w:eastAsia="pt-BR"/>
        </w:rPr>
      </w:pPr>
    </w:p>
    <w:p w:rsidR="006C2B87" w:rsidRPr="006C2B87" w:rsidRDefault="006C2B87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Cs w:val="24"/>
          <w:lang w:eastAsia="pt-BR"/>
        </w:rPr>
      </w:pPr>
    </w:p>
    <w:p w:rsidR="00A503EF" w:rsidRPr="006C2B87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Cs w:val="24"/>
          <w:lang w:eastAsia="pt-BR"/>
        </w:rPr>
      </w:pPr>
      <w:r w:rsidRPr="006C2B87">
        <w:rPr>
          <w:rFonts w:ascii="Arial" w:eastAsia="Times New Roman" w:hAnsi="Arial" w:cs="Arial"/>
          <w:b/>
          <w:szCs w:val="24"/>
          <w:lang w:eastAsia="pt-BR"/>
        </w:rPr>
        <w:t xml:space="preserve">              </w:t>
      </w:r>
      <w:r w:rsidR="00CF73A4" w:rsidRPr="006C2B87">
        <w:rPr>
          <w:rFonts w:ascii="Arial" w:eastAsia="Times New Roman" w:hAnsi="Arial" w:cs="Arial"/>
          <w:b/>
          <w:szCs w:val="24"/>
          <w:lang w:eastAsia="pt-BR"/>
        </w:rPr>
        <w:t xml:space="preserve"> Marcio A Rossi</w:t>
      </w:r>
      <w:r w:rsidRPr="006C2B87">
        <w:rPr>
          <w:rFonts w:ascii="Arial" w:eastAsia="Times New Roman" w:hAnsi="Arial" w:cs="Arial"/>
          <w:b/>
          <w:szCs w:val="24"/>
          <w:lang w:eastAsia="pt-BR"/>
        </w:rPr>
        <w:t xml:space="preserve">                                </w:t>
      </w:r>
      <w:r w:rsidR="00CF73A4" w:rsidRPr="006C2B87">
        <w:rPr>
          <w:rFonts w:ascii="Arial" w:eastAsia="Times New Roman" w:hAnsi="Arial" w:cs="Arial"/>
          <w:b/>
          <w:szCs w:val="24"/>
          <w:lang w:eastAsia="pt-BR"/>
        </w:rPr>
        <w:t xml:space="preserve">               Jose </w:t>
      </w:r>
      <w:proofErr w:type="spellStart"/>
      <w:r w:rsidR="00CF73A4" w:rsidRPr="006C2B87">
        <w:rPr>
          <w:rFonts w:ascii="Arial" w:eastAsia="Times New Roman" w:hAnsi="Arial" w:cs="Arial"/>
          <w:b/>
          <w:szCs w:val="24"/>
          <w:lang w:eastAsia="pt-BR"/>
        </w:rPr>
        <w:t>Comin</w:t>
      </w:r>
      <w:proofErr w:type="spellEnd"/>
    </w:p>
    <w:p w:rsidR="00A503EF" w:rsidRPr="006C2B87" w:rsidRDefault="00A503EF" w:rsidP="00A503EF">
      <w:pPr>
        <w:tabs>
          <w:tab w:val="left" w:pos="2840"/>
        </w:tabs>
        <w:spacing w:after="0" w:line="240" w:lineRule="auto"/>
        <w:jc w:val="both"/>
        <w:rPr>
          <w:rFonts w:ascii="Arial" w:eastAsia="Arial Unicode MS" w:hAnsi="Arial" w:cs="Arial"/>
          <w:szCs w:val="24"/>
          <w:lang w:eastAsia="pt-BR"/>
        </w:rPr>
      </w:pPr>
      <w:r w:rsidRPr="006C2B87">
        <w:rPr>
          <w:rFonts w:ascii="Arial" w:eastAsia="Times New Roman" w:hAnsi="Arial" w:cs="Arial"/>
          <w:b/>
          <w:szCs w:val="24"/>
          <w:lang w:eastAsia="pt-BR"/>
        </w:rPr>
        <w:t xml:space="preserve">             Primeiro Secretário                                    Segundo Secretário                     </w:t>
      </w:r>
    </w:p>
    <w:p w:rsidR="00A503EF" w:rsidRDefault="00A503EF" w:rsidP="00A50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                                                      </w:t>
      </w:r>
      <w:bookmarkStart w:id="0" w:name="_GoBack"/>
      <w:bookmarkEnd w:id="0"/>
    </w:p>
    <w:p w:rsidR="00A503EF" w:rsidRDefault="00A503EF" w:rsidP="00A503E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>Nova Roma do Sul, 29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>junho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>2016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E1111B" w:rsidRDefault="00A503EF" w:rsidP="00A503E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>PROJETO DE LEI LEGISLATIVO nº</w:t>
      </w:r>
      <w:r w:rsidR="006C2B8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086</w:t>
      </w:r>
      <w:r w:rsidR="00CF73A4">
        <w:rPr>
          <w:rFonts w:ascii="Arial" w:eastAsia="Times New Roman" w:hAnsi="Arial" w:cs="Arial"/>
          <w:b/>
          <w:sz w:val="24"/>
          <w:szCs w:val="24"/>
          <w:lang w:eastAsia="pt-BR"/>
        </w:rPr>
        <w:t>/2016</w:t>
      </w:r>
    </w:p>
    <w:p w:rsidR="00A503EF" w:rsidRPr="00E1111B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E1111B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E1111B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Mesa Diretora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dest</w:t>
      </w:r>
      <w:r>
        <w:rPr>
          <w:rFonts w:ascii="Arial" w:eastAsia="Times New Roman" w:hAnsi="Arial" w:cs="Arial"/>
          <w:sz w:val="24"/>
          <w:szCs w:val="24"/>
          <w:lang w:eastAsia="pt-BR"/>
        </w:rPr>
        <w:t>a Casa Legislativa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vêm através deste Projeto de Lei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Legislativo</w:t>
      </w:r>
      <w:r w:rsidRPr="00D27FE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nº.</w:t>
      </w:r>
      <w:r w:rsidR="006C2B8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086/2016 </w:t>
      </w:r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>fixar 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subsídio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 secretários municipais do município de Nova Roma do Sul</w:t>
      </w:r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="00CF73A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partir de 1º de janeiro de 2017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em conformidade ao </w:t>
      </w:r>
      <w:r>
        <w:rPr>
          <w:rFonts w:ascii="Arial" w:eastAsia="Times New Roman" w:hAnsi="Arial" w:cs="Arial"/>
          <w:sz w:val="24"/>
          <w:szCs w:val="24"/>
          <w:lang w:eastAsia="pt-BR"/>
        </w:rPr>
        <w:t>que dispõe a Lei Orgânica Municipal.</w:t>
      </w: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5825A0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A proposta 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contempla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aumento </w:t>
      </w:r>
      <w:r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>s subsídios percebidos pelos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Secretários em consonância ao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>projetos de lei legislativo que mantiveram os</w:t>
      </w:r>
      <w:r w:rsidR="00607B40">
        <w:rPr>
          <w:rFonts w:ascii="Arial" w:eastAsia="Times New Roman" w:hAnsi="Arial" w:cs="Arial"/>
          <w:sz w:val="24"/>
          <w:szCs w:val="24"/>
          <w:lang w:eastAsia="pt-BR"/>
        </w:rPr>
        <w:t xml:space="preserve"> atuais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 xml:space="preserve"> valores percebidos pelo Prefeito e Vice Prefeito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>b</w:t>
      </w:r>
      <w:r>
        <w:rPr>
          <w:rFonts w:ascii="Arial" w:eastAsia="Times New Roman" w:hAnsi="Arial" w:cs="Arial"/>
          <w:sz w:val="24"/>
          <w:szCs w:val="24"/>
          <w:lang w:eastAsia="pt-BR"/>
        </w:rPr>
        <w:t>em como dos vereadores.</w:t>
      </w:r>
    </w:p>
    <w:p w:rsidR="00A503EF" w:rsidRPr="00E463E8" w:rsidRDefault="00A503EF" w:rsidP="00A503EF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63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r w:rsidRPr="00E463E8">
        <w:rPr>
          <w:rFonts w:ascii="Arial" w:eastAsia="Times New Roman" w:hAnsi="Arial" w:cs="Arial"/>
          <w:sz w:val="24"/>
          <w:szCs w:val="24"/>
          <w:lang w:eastAsia="pt-BR"/>
        </w:rPr>
        <w:t>Assim, solicit</w:t>
      </w:r>
      <w:r>
        <w:rPr>
          <w:rFonts w:ascii="Arial" w:eastAsia="Times New Roman" w:hAnsi="Arial" w:cs="Arial"/>
          <w:sz w:val="24"/>
          <w:szCs w:val="24"/>
          <w:lang w:eastAsia="pt-BR"/>
        </w:rPr>
        <w:t>amos</w:t>
      </w:r>
      <w:r w:rsidRPr="00E463E8">
        <w:rPr>
          <w:rFonts w:ascii="Arial" w:eastAsia="Times New Roman" w:hAnsi="Arial" w:cs="Arial"/>
          <w:sz w:val="24"/>
          <w:szCs w:val="24"/>
          <w:lang w:eastAsia="pt-BR"/>
        </w:rPr>
        <w:t xml:space="preserve"> aos Nobres Colegas a apreciação e aprovação do presente projeto, para que após a sanção do Prefeito Municipal passe a vigorar como Lei.</w:t>
      </w: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Zelvir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Anselmo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Santi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                           </w:t>
      </w:r>
      <w:r w:rsidR="00CF73A4"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</w:t>
      </w: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</w:t>
      </w:r>
      <w:r w:rsidR="00CF73A4">
        <w:rPr>
          <w:rFonts w:ascii="Arial" w:eastAsia="Times New Roman" w:hAnsi="Arial" w:cs="Arial"/>
          <w:b/>
          <w:bCs/>
          <w:sz w:val="24"/>
          <w:szCs w:val="20"/>
          <w:lang w:eastAsia="pt-BR"/>
        </w:rPr>
        <w:t>Liberato Sartori</w:t>
      </w: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Presidente                                                       Vice Presidente</w:t>
      </w: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0CA9" w:rsidRDefault="00FE0CA9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</w:t>
      </w:r>
      <w:r w:rsidR="00CF73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Marcio A Rossi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</w:t>
      </w:r>
      <w:r w:rsidR="00CF73A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Jose </w:t>
      </w:r>
      <w:proofErr w:type="spellStart"/>
      <w:r w:rsidR="00CF73A4">
        <w:rPr>
          <w:rFonts w:ascii="Arial" w:eastAsia="Times New Roman" w:hAnsi="Arial" w:cs="Arial"/>
          <w:b/>
          <w:sz w:val="24"/>
          <w:szCs w:val="24"/>
          <w:lang w:eastAsia="pt-BR"/>
        </w:rPr>
        <w:t>Comin</w:t>
      </w:r>
      <w:proofErr w:type="spellEnd"/>
    </w:p>
    <w:p w:rsidR="00CD2C98" w:rsidRDefault="00A503EF"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Primeiro Secretário                                      Segundo Secretário   </w:t>
      </w:r>
    </w:p>
    <w:sectPr w:rsidR="00CD2C98" w:rsidSect="008A3386">
      <w:pgSz w:w="11906" w:h="16838"/>
      <w:pgMar w:top="2410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EF"/>
    <w:rsid w:val="00064BF3"/>
    <w:rsid w:val="00304D36"/>
    <w:rsid w:val="00607B40"/>
    <w:rsid w:val="006C2B87"/>
    <w:rsid w:val="008A3386"/>
    <w:rsid w:val="00A503EF"/>
    <w:rsid w:val="00B21E99"/>
    <w:rsid w:val="00BC5569"/>
    <w:rsid w:val="00CD2C98"/>
    <w:rsid w:val="00CF73A4"/>
    <w:rsid w:val="00D3621A"/>
    <w:rsid w:val="00D93A71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826F-C864-46F3-94AC-A3641AB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Camarav</cp:lastModifiedBy>
  <cp:revision>6</cp:revision>
  <cp:lastPrinted>2016-07-07T18:52:00Z</cp:lastPrinted>
  <dcterms:created xsi:type="dcterms:W3CDTF">2016-07-07T18:45:00Z</dcterms:created>
  <dcterms:modified xsi:type="dcterms:W3CDTF">2016-07-14T11:35:00Z</dcterms:modified>
</cp:coreProperties>
</file>