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82" w:rsidRDefault="007E4582" w:rsidP="007E4582">
      <w:pPr>
        <w:pStyle w:val="Ttulo"/>
        <w:ind w:right="44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PROJETO DE LEI Nº 1.231/2013</w:t>
      </w:r>
    </w:p>
    <w:p w:rsidR="007E4582" w:rsidRDefault="007E4582" w:rsidP="007E4582">
      <w:pPr>
        <w:pStyle w:val="Ttulo"/>
        <w:ind w:right="44" w:firstLine="1800"/>
        <w:rPr>
          <w:rFonts w:ascii="Courier New" w:hAnsi="Courier New" w:cs="Courier New"/>
          <w:sz w:val="28"/>
          <w:szCs w:val="28"/>
        </w:rPr>
      </w:pPr>
    </w:p>
    <w:p w:rsidR="007E4582" w:rsidRDefault="007E4582" w:rsidP="007E4582">
      <w:pPr>
        <w:pStyle w:val="Ttulo3"/>
        <w:ind w:right="44" w:firstLine="1800"/>
        <w:jc w:val="left"/>
        <w:rPr>
          <w:rFonts w:ascii="Courier New" w:hAnsi="Courier New" w:cs="Courier New"/>
          <w:sz w:val="28"/>
          <w:szCs w:val="28"/>
        </w:rPr>
      </w:pPr>
    </w:p>
    <w:p w:rsidR="007E4582" w:rsidRDefault="007E4582" w:rsidP="007E4582">
      <w:pPr>
        <w:pStyle w:val="Ttulo3"/>
        <w:ind w:right="44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EXPOSIÇÃO DE MOTIVOS</w:t>
      </w:r>
    </w:p>
    <w:p w:rsidR="007E4582" w:rsidRDefault="007E4582" w:rsidP="007E4582">
      <w:pPr>
        <w:pStyle w:val="Recuodecorpodetexto"/>
        <w:ind w:right="44" w:firstLine="1800"/>
        <w:rPr>
          <w:rFonts w:ascii="Courier New" w:hAnsi="Courier New" w:cs="Courier New"/>
          <w:bCs/>
        </w:rPr>
      </w:pPr>
    </w:p>
    <w:p w:rsidR="007E4582" w:rsidRDefault="007E4582" w:rsidP="007E4582">
      <w:pPr>
        <w:pStyle w:val="Recuodecorpodetexto"/>
        <w:ind w:left="0" w:right="44"/>
        <w:rPr>
          <w:rFonts w:ascii="Courier New" w:hAnsi="Courier New" w:cs="Courier New"/>
          <w:bCs/>
          <w:sz w:val="24"/>
          <w:szCs w:val="24"/>
        </w:rPr>
      </w:pPr>
    </w:p>
    <w:p w:rsidR="007E4582" w:rsidRDefault="007E4582" w:rsidP="007E4582">
      <w:pPr>
        <w:pStyle w:val="Recuodecorpodetexto"/>
        <w:ind w:left="0" w:right="44" w:firstLine="180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Senhor Presidente,</w:t>
      </w:r>
    </w:p>
    <w:p w:rsidR="007E4582" w:rsidRDefault="007E4582" w:rsidP="007E4582">
      <w:pPr>
        <w:pStyle w:val="Recuodecorpodetexto"/>
        <w:ind w:left="0" w:right="44"/>
        <w:rPr>
          <w:rFonts w:ascii="Courier New" w:hAnsi="Courier New" w:cs="Courier New"/>
          <w:b/>
          <w:bCs/>
          <w:sz w:val="24"/>
          <w:szCs w:val="24"/>
        </w:rPr>
      </w:pPr>
    </w:p>
    <w:p w:rsidR="007E4582" w:rsidRDefault="007E4582" w:rsidP="007E4582">
      <w:pPr>
        <w:pStyle w:val="Recuodecorpodetexto"/>
        <w:ind w:left="0" w:right="44" w:firstLine="1800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Senhores Vereadores</w:t>
      </w:r>
      <w:r>
        <w:rPr>
          <w:rFonts w:ascii="Courier New" w:hAnsi="Courier New" w:cs="Courier New"/>
          <w:bCs/>
          <w:sz w:val="24"/>
          <w:szCs w:val="24"/>
        </w:rPr>
        <w:t>:</w:t>
      </w:r>
    </w:p>
    <w:p w:rsidR="007E4582" w:rsidRDefault="007E4582" w:rsidP="007E4582">
      <w:pPr>
        <w:ind w:right="44"/>
        <w:rPr>
          <w:rFonts w:ascii="Courier New" w:hAnsi="Courier New" w:cs="Courier New"/>
          <w:b/>
          <w:u w:val="single"/>
        </w:rPr>
      </w:pPr>
    </w:p>
    <w:p w:rsidR="007E4582" w:rsidRDefault="007E4582" w:rsidP="007E4582">
      <w:pPr>
        <w:pStyle w:val="Recuodecorpodetexto"/>
        <w:ind w:left="0" w:right="44" w:firstLine="1797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Com o presente, estamos encaminhando a essa Egrégia Câmara de Vereadores, Projeto de Lei nº 1.231/2013, que </w:t>
      </w:r>
      <w:r>
        <w:rPr>
          <w:rFonts w:ascii="Courier New" w:hAnsi="Courier New" w:cs="Courier New"/>
          <w:b/>
          <w:i/>
          <w:sz w:val="24"/>
          <w:szCs w:val="24"/>
          <w:highlight w:val="yellow"/>
        </w:rPr>
        <w:t>“Estabelece critérios e autoriza o aumento da carga horária para o cargo de Engenheiro Civil e dá outras providências”.</w:t>
      </w:r>
    </w:p>
    <w:p w:rsidR="007E4582" w:rsidRDefault="007E4582" w:rsidP="007E4582">
      <w:pPr>
        <w:pStyle w:val="Recuodecorpodetexto"/>
        <w:ind w:left="0" w:right="44" w:firstLine="1800"/>
        <w:rPr>
          <w:rFonts w:ascii="Courier New" w:hAnsi="Courier New" w:cs="Courier New"/>
          <w:sz w:val="24"/>
          <w:szCs w:val="24"/>
        </w:rPr>
      </w:pPr>
    </w:p>
    <w:p w:rsidR="007E4582" w:rsidRDefault="007E4582" w:rsidP="007E4582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objetivo da presente Lei é permitir que o Município, dentro das necessidades, possa aumentar a carga horária do cargo de Engenheiro Civil, inicialmente prevista em 20 (vinte) horas semanais na Lei nº 1.151/2011, para até 40 (quarenta) horas semanais. O aumento da carga horária será acompanhado de aumento de vencimentos na mesma proporção.</w:t>
      </w:r>
    </w:p>
    <w:p w:rsidR="007E4582" w:rsidRDefault="007E4582" w:rsidP="007E4582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</w:rPr>
      </w:pPr>
    </w:p>
    <w:p w:rsidR="007E4582" w:rsidRDefault="007E4582" w:rsidP="007E4582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Além disto, ressaltamos que o aumento de carga horária mediante lei específica para cada caso está previsto na própria Lei nº 1.151/2011, art. 60.</w:t>
      </w:r>
    </w:p>
    <w:p w:rsidR="007E4582" w:rsidRDefault="007E4582" w:rsidP="007E4582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7E4582" w:rsidRDefault="007E4582" w:rsidP="007E4582">
      <w:pPr>
        <w:ind w:right="44"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Diante do acima exposto, solicitamos a aprovação deste Projeto de Lei, colocando-nos à disposição desta Casa Legislativa para quaisquer esclarecimentos que sejam necessários.</w:t>
      </w:r>
    </w:p>
    <w:p w:rsidR="007E4582" w:rsidRDefault="007E4582" w:rsidP="007E4582">
      <w:pPr>
        <w:ind w:right="44"/>
        <w:jc w:val="both"/>
        <w:rPr>
          <w:rFonts w:ascii="Courier New" w:hAnsi="Courier New" w:cs="Courier New"/>
        </w:rPr>
      </w:pPr>
    </w:p>
    <w:p w:rsidR="007E4582" w:rsidRDefault="007E4582" w:rsidP="007E4582">
      <w:pPr>
        <w:ind w:right="44"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Certos de vossa compreensão </w:t>
      </w:r>
      <w:proofErr w:type="gramStart"/>
      <w:r>
        <w:rPr>
          <w:rFonts w:ascii="Courier New" w:hAnsi="Courier New" w:cs="Courier New"/>
        </w:rPr>
        <w:t>subscrevemo-nos</w:t>
      </w:r>
      <w:proofErr w:type="gramEnd"/>
      <w:r>
        <w:rPr>
          <w:rFonts w:ascii="Courier New" w:hAnsi="Courier New" w:cs="Courier New"/>
        </w:rPr>
        <w:t>.</w:t>
      </w:r>
    </w:p>
    <w:p w:rsidR="007E4582" w:rsidRDefault="007E4582" w:rsidP="007E4582">
      <w:pPr>
        <w:ind w:right="44"/>
        <w:jc w:val="both"/>
        <w:rPr>
          <w:rFonts w:ascii="Courier New" w:hAnsi="Courier New" w:cs="Courier New"/>
        </w:rPr>
      </w:pPr>
    </w:p>
    <w:p w:rsidR="007E4582" w:rsidRDefault="007E4582" w:rsidP="007E4582">
      <w:pPr>
        <w:pStyle w:val="Recuodecorpodetexto2"/>
        <w:tabs>
          <w:tab w:val="left" w:pos="2160"/>
        </w:tabs>
        <w:spacing w:after="0" w:line="240" w:lineRule="auto"/>
        <w:ind w:left="0" w:right="44" w:firstLine="18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7E4582" w:rsidRDefault="007E4582" w:rsidP="007E4582">
      <w:pPr>
        <w:pStyle w:val="Recuodecorpodetexto2"/>
        <w:tabs>
          <w:tab w:val="left" w:pos="2160"/>
        </w:tabs>
        <w:spacing w:after="0" w:line="240" w:lineRule="auto"/>
        <w:ind w:left="0" w:right="44" w:firstLine="1800"/>
        <w:jc w:val="both"/>
        <w:rPr>
          <w:rFonts w:ascii="Courier New" w:hAnsi="Courier New" w:cs="Courier New"/>
        </w:rPr>
      </w:pPr>
    </w:p>
    <w:p w:rsidR="007E4582" w:rsidRDefault="007E4582" w:rsidP="007E4582">
      <w:pPr>
        <w:pStyle w:val="Recuodecorpodetexto2"/>
        <w:spacing w:after="0" w:line="240" w:lineRule="auto"/>
        <w:ind w:left="0" w:right="44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MARINO ANTONIO TESTOLIN</w:t>
      </w:r>
    </w:p>
    <w:p w:rsidR="007E4582" w:rsidRDefault="007E4582" w:rsidP="007E4582">
      <w:pPr>
        <w:pStyle w:val="Recuodecorpodetexto2"/>
        <w:spacing w:after="0" w:line="240" w:lineRule="auto"/>
        <w:ind w:left="0" w:right="44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PREFEITO MUNICIPAL</w:t>
      </w:r>
    </w:p>
    <w:p w:rsidR="007E4582" w:rsidRDefault="007E4582" w:rsidP="007E4582">
      <w:pPr>
        <w:pStyle w:val="Corpodetexto"/>
        <w:ind w:right="44"/>
        <w:rPr>
          <w:rFonts w:ascii="Courier New" w:hAnsi="Courier New" w:cs="Courier New"/>
          <w:b/>
        </w:rPr>
      </w:pPr>
    </w:p>
    <w:p w:rsidR="007E4582" w:rsidRDefault="007E4582" w:rsidP="007E4582">
      <w:pPr>
        <w:pStyle w:val="Corpodetexto"/>
        <w:ind w:right="44"/>
        <w:rPr>
          <w:rFonts w:ascii="Courier New" w:hAnsi="Courier New" w:cs="Courier New"/>
          <w:b/>
        </w:rPr>
      </w:pPr>
    </w:p>
    <w:p w:rsidR="007E4582" w:rsidRDefault="007E4582" w:rsidP="007E4582">
      <w:pPr>
        <w:pStyle w:val="Corpodetexto"/>
        <w:ind w:right="4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EXMO. </w:t>
      </w:r>
      <w:proofErr w:type="gramStart"/>
      <w:r>
        <w:rPr>
          <w:rFonts w:ascii="Courier New" w:hAnsi="Courier New" w:cs="Courier New"/>
          <w:b/>
        </w:rPr>
        <w:t>SR.</w:t>
      </w:r>
      <w:proofErr w:type="gramEnd"/>
    </w:p>
    <w:p w:rsidR="007E4582" w:rsidRDefault="007E4582" w:rsidP="007E4582">
      <w:pPr>
        <w:pStyle w:val="Corpodetexto"/>
        <w:ind w:right="4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LIBERATO SARTORI</w:t>
      </w:r>
    </w:p>
    <w:p w:rsidR="007E4582" w:rsidRDefault="007E4582" w:rsidP="007E4582">
      <w:pPr>
        <w:pStyle w:val="Corpodetexto"/>
        <w:ind w:right="4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DD. PRESIDENTE DA CÂMARA </w:t>
      </w:r>
      <w:proofErr w:type="gramStart"/>
      <w:r>
        <w:rPr>
          <w:rFonts w:ascii="Courier New" w:hAnsi="Courier New" w:cs="Courier New"/>
          <w:b/>
        </w:rPr>
        <w:t>MUNICIPAL</w:t>
      </w:r>
      <w:proofErr w:type="gramEnd"/>
    </w:p>
    <w:p w:rsidR="007E4582" w:rsidRDefault="007E4582" w:rsidP="007E4582">
      <w:pPr>
        <w:pStyle w:val="Ttulo1"/>
        <w:spacing w:line="360" w:lineRule="auto"/>
        <w:ind w:right="44"/>
        <w:rPr>
          <w:rFonts w:ascii="Courier New" w:hAnsi="Courier New" w:cs="Courier New"/>
          <w:sz w:val="28"/>
          <w:szCs w:val="28"/>
        </w:rPr>
      </w:pPr>
    </w:p>
    <w:p w:rsidR="007E4582" w:rsidRDefault="007E4582" w:rsidP="007E4582">
      <w:pPr>
        <w:pStyle w:val="Ttulo1"/>
        <w:spacing w:line="360" w:lineRule="auto"/>
        <w:ind w:right="44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PROJETO DE LEI Nº 1.231/2013</w:t>
      </w:r>
    </w:p>
    <w:p w:rsidR="007E4582" w:rsidRDefault="007E4582" w:rsidP="007E4582">
      <w:pPr>
        <w:spacing w:line="360" w:lineRule="auto"/>
        <w:ind w:right="44"/>
        <w:rPr>
          <w:rFonts w:ascii="Courier New" w:hAnsi="Courier New" w:cs="Courier New"/>
        </w:rPr>
      </w:pPr>
    </w:p>
    <w:p w:rsidR="007E4582" w:rsidRDefault="007E4582" w:rsidP="007E4582">
      <w:pPr>
        <w:pStyle w:val="Textoembloco"/>
        <w:rPr>
          <w:rFonts w:ascii="Courier New" w:hAnsi="Courier New" w:cs="Courier New"/>
          <w:i/>
          <w:sz w:val="22"/>
          <w:szCs w:val="22"/>
        </w:rPr>
      </w:pPr>
      <w:bookmarkStart w:id="0" w:name="_GoBack"/>
      <w:r>
        <w:rPr>
          <w:rFonts w:ascii="Courier New" w:hAnsi="Courier New" w:cs="Courier New"/>
          <w:i/>
          <w:sz w:val="22"/>
          <w:szCs w:val="22"/>
          <w:highlight w:val="yellow"/>
        </w:rPr>
        <w:t>“Estabelece critérios e autoriza o aumento da carga horária para o cargo de Engenheiro Civil e dá outras providências</w:t>
      </w:r>
      <w:r>
        <w:rPr>
          <w:rFonts w:ascii="Courier New" w:hAnsi="Courier New" w:cs="Courier New"/>
          <w:b w:val="0"/>
          <w:i/>
          <w:sz w:val="22"/>
          <w:szCs w:val="22"/>
          <w:highlight w:val="yellow"/>
        </w:rPr>
        <w:t>”.</w:t>
      </w:r>
    </w:p>
    <w:p w:rsidR="007E4582" w:rsidRDefault="007E4582" w:rsidP="007E4582">
      <w:pPr>
        <w:pStyle w:val="Recuodecorpodetexto"/>
        <w:ind w:left="0" w:right="44"/>
        <w:rPr>
          <w:rFonts w:ascii="Courier New" w:hAnsi="Courier New" w:cs="Courier New"/>
          <w:b/>
          <w:i/>
          <w:sz w:val="24"/>
        </w:rPr>
      </w:pPr>
    </w:p>
    <w:bookmarkEnd w:id="0"/>
    <w:p w:rsidR="007E4582" w:rsidRDefault="007E4582" w:rsidP="007E4582">
      <w:pPr>
        <w:pStyle w:val="Recuodecorpodetexto"/>
        <w:ind w:right="44"/>
        <w:rPr>
          <w:rFonts w:ascii="Courier New" w:hAnsi="Courier New" w:cs="Courier New"/>
          <w:b/>
          <w:i/>
          <w:sz w:val="22"/>
          <w:szCs w:val="22"/>
        </w:rPr>
      </w:pPr>
    </w:p>
    <w:p w:rsidR="007E4582" w:rsidRDefault="007E4582" w:rsidP="007E4582">
      <w:pPr>
        <w:pStyle w:val="c3"/>
        <w:spacing w:line="240" w:lineRule="auto"/>
        <w:ind w:right="44" w:firstLine="12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/>
          <w:sz w:val="22"/>
          <w:szCs w:val="22"/>
        </w:rPr>
        <w:t>MARINO ANTONIO TESTOLIN</w:t>
      </w:r>
      <w:r>
        <w:rPr>
          <w:rFonts w:ascii="Courier New" w:hAnsi="Courier New" w:cs="Courier New"/>
          <w:sz w:val="22"/>
          <w:szCs w:val="22"/>
        </w:rPr>
        <w:t xml:space="preserve">, Prefeito Municipal de Nova Roma do </w:t>
      </w:r>
      <w:r>
        <w:rPr>
          <w:rFonts w:ascii="Courier New" w:hAnsi="Courier New" w:cs="Courier New"/>
          <w:szCs w:val="24"/>
        </w:rPr>
        <w:t>Sul (RS), usando das atribuições que lhe são conferidas pela Lei Orgânica Municipal, encaminho à Câmara de Vereadores, para apreciação e posterior votação o seguinte Projeto de Lei:</w:t>
      </w:r>
    </w:p>
    <w:p w:rsidR="007E4582" w:rsidRDefault="007E4582" w:rsidP="007E4582">
      <w:pPr>
        <w:pStyle w:val="Textoembloco"/>
        <w:ind w:left="0"/>
        <w:rPr>
          <w:b w:val="0"/>
          <w:szCs w:val="24"/>
        </w:rPr>
      </w:pP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Cs/>
          <w:szCs w:val="24"/>
        </w:rPr>
        <w:t>Art. 1º.</w:t>
      </w:r>
      <w:r>
        <w:rPr>
          <w:rFonts w:ascii="Courier New" w:hAnsi="Courier New" w:cs="Courier New"/>
          <w:b w:val="0"/>
          <w:szCs w:val="24"/>
        </w:rPr>
        <w:t xml:space="preserve"> Atendendo à necessidade, conveniência e o interesse púbico, mediante termo de adesão consensual com o profissional, fica autorizado o Município a aumentar a carga horária semanal para o cargo de Engenheiro Civil, até o limite de 40 (quarenta) horas semanais.</w:t>
      </w: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Cs/>
          <w:szCs w:val="24"/>
        </w:rPr>
        <w:t xml:space="preserve">Art. 2º. </w:t>
      </w:r>
      <w:r>
        <w:rPr>
          <w:rFonts w:ascii="Courier New" w:hAnsi="Courier New" w:cs="Courier New"/>
          <w:b w:val="0"/>
          <w:szCs w:val="24"/>
        </w:rPr>
        <w:t>Ocorrendo o aumento da carga horária semanal, haverá, também, o aumento proporcional dos vencimentos.</w:t>
      </w: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Cs/>
          <w:szCs w:val="24"/>
        </w:rPr>
        <w:t>Art. 3º.</w:t>
      </w:r>
      <w:r>
        <w:rPr>
          <w:rFonts w:ascii="Courier New" w:hAnsi="Courier New" w:cs="Courier New"/>
          <w:b w:val="0"/>
          <w:szCs w:val="24"/>
        </w:rPr>
        <w:t xml:space="preserve"> No interesse do serviço público, poderá também o Município convocar o servidor a retornar à carga horária inicial.</w:t>
      </w: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Cs/>
          <w:szCs w:val="24"/>
        </w:rPr>
        <w:t>Parágrafo único</w:t>
      </w:r>
      <w:r>
        <w:rPr>
          <w:rFonts w:ascii="Courier New" w:hAnsi="Courier New" w:cs="Courier New"/>
          <w:b w:val="0"/>
          <w:szCs w:val="24"/>
        </w:rPr>
        <w:t xml:space="preserve">. Ocorrendo a hipótese prevista no </w:t>
      </w:r>
      <w:r>
        <w:rPr>
          <w:rFonts w:ascii="Courier New" w:hAnsi="Courier New" w:cs="Courier New"/>
          <w:b w:val="0"/>
          <w:i/>
          <w:szCs w:val="24"/>
        </w:rPr>
        <w:t>caput</w:t>
      </w:r>
      <w:r>
        <w:rPr>
          <w:rFonts w:ascii="Courier New" w:hAnsi="Courier New" w:cs="Courier New"/>
          <w:b w:val="0"/>
          <w:szCs w:val="24"/>
        </w:rPr>
        <w:t>, o servidor deverá ser notificado com antecedência prévia de 30 (trinta) dias.</w:t>
      </w: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</w:p>
    <w:p w:rsidR="007E4582" w:rsidRDefault="007E4582" w:rsidP="007E4582">
      <w:pPr>
        <w:pStyle w:val="Textoembloco"/>
        <w:ind w:left="0" w:firstLine="1276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Cs/>
          <w:szCs w:val="24"/>
        </w:rPr>
        <w:t>Art. 4º.</w:t>
      </w:r>
      <w:r>
        <w:rPr>
          <w:rFonts w:ascii="Courier New" w:hAnsi="Courier New" w:cs="Courier New"/>
          <w:b w:val="0"/>
          <w:szCs w:val="24"/>
        </w:rPr>
        <w:t xml:space="preserve"> Esta Lei entrará em vigor na data de sua publicação, revogadas as disposições em contrário.</w:t>
      </w:r>
    </w:p>
    <w:p w:rsidR="007E4582" w:rsidRDefault="007E4582" w:rsidP="007E4582">
      <w:pPr>
        <w:pStyle w:val="Textoembloco"/>
        <w:ind w:left="0" w:right="44"/>
        <w:rPr>
          <w:rFonts w:ascii="Courier New" w:hAnsi="Courier New" w:cs="Courier New"/>
          <w:b w:val="0"/>
          <w:szCs w:val="24"/>
        </w:rPr>
      </w:pPr>
    </w:p>
    <w:p w:rsidR="007E4582" w:rsidRDefault="007E4582" w:rsidP="007E4582">
      <w:pPr>
        <w:pStyle w:val="Textoembloco"/>
        <w:tabs>
          <w:tab w:val="left" w:pos="1260"/>
        </w:tabs>
        <w:ind w:left="0" w:right="44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ab/>
        <w:t>Gabinete do Prefeito Municipal de Nova Roma do Sul, em 06 de setembro de 2013.</w:t>
      </w:r>
    </w:p>
    <w:p w:rsidR="007E4582" w:rsidRDefault="007E4582" w:rsidP="007E4582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</w:p>
    <w:p w:rsidR="007E4582" w:rsidRDefault="007E4582" w:rsidP="007E4582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</w:p>
    <w:p w:rsidR="007E4582" w:rsidRDefault="007E4582" w:rsidP="007E4582">
      <w:pPr>
        <w:pStyle w:val="Recuodecorpodetexto"/>
        <w:ind w:right="44"/>
        <w:rPr>
          <w:rFonts w:ascii="Courier New" w:hAnsi="Courier New" w:cs="Courier New"/>
          <w:sz w:val="24"/>
          <w:szCs w:val="24"/>
        </w:rPr>
      </w:pPr>
    </w:p>
    <w:p w:rsidR="007E4582" w:rsidRDefault="007E4582" w:rsidP="007E4582">
      <w:pPr>
        <w:pStyle w:val="Recuodecorpodetexto"/>
        <w:ind w:left="0" w:right="44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7E4582" w:rsidRDefault="007E4582" w:rsidP="007E4582">
      <w:pPr>
        <w:pStyle w:val="Recuodecorpodetexto"/>
        <w:ind w:left="0" w:right="44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PREFEITO MUNICIPAL</w:t>
      </w:r>
    </w:p>
    <w:p w:rsidR="00796991" w:rsidRDefault="00796991"/>
    <w:sectPr w:rsidR="0079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82"/>
    <w:rsid w:val="00796991"/>
    <w:rsid w:val="007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4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E4582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458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E4582"/>
    <w:rPr>
      <w:rFonts w:ascii="Arial" w:eastAsia="Times New Roman" w:hAnsi="Arial" w:cs="Times New Roman"/>
      <w:b/>
      <w:sz w:val="32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7E4582"/>
    <w:pPr>
      <w:jc w:val="center"/>
    </w:pPr>
    <w:rPr>
      <w:rFonts w:ascii="Arial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7E458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458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E4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E4582"/>
    <w:pPr>
      <w:ind w:left="3969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4582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E45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4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7E4582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customStyle="1" w:styleId="c3">
    <w:name w:val="c3"/>
    <w:basedOn w:val="Normal"/>
    <w:rsid w:val="007E4582"/>
    <w:pPr>
      <w:widowControl w:val="0"/>
      <w:snapToGrid w:val="0"/>
      <w:spacing w:line="240" w:lineRule="atLeast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4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E4582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458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E4582"/>
    <w:rPr>
      <w:rFonts w:ascii="Arial" w:eastAsia="Times New Roman" w:hAnsi="Arial" w:cs="Times New Roman"/>
      <w:b/>
      <w:sz w:val="32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7E4582"/>
    <w:pPr>
      <w:jc w:val="center"/>
    </w:pPr>
    <w:rPr>
      <w:rFonts w:ascii="Arial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7E458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4582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E4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E4582"/>
    <w:pPr>
      <w:ind w:left="3969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4582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E45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E4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7E4582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customStyle="1" w:styleId="c3">
    <w:name w:val="c3"/>
    <w:basedOn w:val="Normal"/>
    <w:rsid w:val="007E4582"/>
    <w:pPr>
      <w:widowControl w:val="0"/>
      <w:snapToGrid w:val="0"/>
      <w:spacing w:line="240" w:lineRule="atLeast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1</cp:revision>
  <dcterms:created xsi:type="dcterms:W3CDTF">2013-09-06T16:04:00Z</dcterms:created>
  <dcterms:modified xsi:type="dcterms:W3CDTF">2013-09-06T16:07:00Z</dcterms:modified>
</cp:coreProperties>
</file>