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9" w:rsidRPr="00C849F6" w:rsidRDefault="00F73611" w:rsidP="003A0184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C849F6">
        <w:rPr>
          <w:rFonts w:ascii="Courier New" w:hAnsi="Courier New" w:cs="Courier New"/>
          <w:sz w:val="28"/>
          <w:szCs w:val="28"/>
        </w:rPr>
        <w:t xml:space="preserve">PROJETO DE LEI Nº </w:t>
      </w:r>
      <w:r w:rsidR="00E9060D" w:rsidRPr="00C849F6">
        <w:rPr>
          <w:rFonts w:ascii="Courier New" w:hAnsi="Courier New" w:cs="Courier New"/>
          <w:sz w:val="28"/>
          <w:szCs w:val="28"/>
        </w:rPr>
        <w:t>1</w:t>
      </w:r>
      <w:r w:rsidR="00962C4C" w:rsidRPr="00C849F6">
        <w:rPr>
          <w:rFonts w:ascii="Courier New" w:hAnsi="Courier New" w:cs="Courier New"/>
          <w:sz w:val="28"/>
          <w:szCs w:val="28"/>
        </w:rPr>
        <w:t>.</w:t>
      </w:r>
      <w:r w:rsidR="00F458CA">
        <w:rPr>
          <w:rFonts w:ascii="Courier New" w:hAnsi="Courier New" w:cs="Courier New"/>
          <w:sz w:val="28"/>
          <w:szCs w:val="28"/>
        </w:rPr>
        <w:t>238</w:t>
      </w:r>
      <w:r w:rsidR="009C3541" w:rsidRPr="00C849F6">
        <w:rPr>
          <w:rFonts w:ascii="Courier New" w:hAnsi="Courier New" w:cs="Courier New"/>
          <w:sz w:val="28"/>
          <w:szCs w:val="28"/>
        </w:rPr>
        <w:t>/2013</w:t>
      </w:r>
    </w:p>
    <w:p w:rsidR="000F6C09" w:rsidRPr="00C849F6" w:rsidRDefault="000F6C09" w:rsidP="00724ACF">
      <w:pPr>
        <w:pStyle w:val="Ttulo3"/>
        <w:ind w:right="-136"/>
        <w:jc w:val="left"/>
        <w:rPr>
          <w:rFonts w:ascii="Courier New" w:hAnsi="Courier New" w:cs="Courier New"/>
          <w:sz w:val="28"/>
          <w:szCs w:val="28"/>
        </w:rPr>
      </w:pPr>
    </w:p>
    <w:p w:rsidR="000F6C09" w:rsidRDefault="000F6C09" w:rsidP="00C849F6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C849F6">
        <w:rPr>
          <w:rFonts w:ascii="Courier New" w:hAnsi="Courier New" w:cs="Courier New"/>
          <w:sz w:val="28"/>
          <w:szCs w:val="28"/>
        </w:rPr>
        <w:t>EXPOSIÇÃO DE MOTIVOS</w:t>
      </w:r>
    </w:p>
    <w:p w:rsidR="00C849F6" w:rsidRDefault="00C849F6" w:rsidP="00C849F6"/>
    <w:p w:rsidR="00C849F6" w:rsidRPr="00C849F6" w:rsidRDefault="00C849F6" w:rsidP="00C849F6"/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724ACF">
        <w:rPr>
          <w:rFonts w:ascii="Courier New" w:hAnsi="Courier New" w:cs="Courier New"/>
          <w:bCs/>
          <w:sz w:val="24"/>
          <w:szCs w:val="24"/>
        </w:rPr>
        <w:t>Senhor Presidente,</w:t>
      </w: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</w:p>
    <w:p w:rsidR="000F6C09" w:rsidRPr="00724ACF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4"/>
          <w:szCs w:val="24"/>
        </w:rPr>
      </w:pPr>
      <w:r w:rsidRPr="00724ACF">
        <w:rPr>
          <w:rFonts w:ascii="Courier New" w:hAnsi="Courier New" w:cs="Courier New"/>
          <w:bCs/>
          <w:sz w:val="24"/>
          <w:szCs w:val="24"/>
        </w:rPr>
        <w:t>Senhores Vereadores:</w:t>
      </w:r>
    </w:p>
    <w:p w:rsidR="000F6C09" w:rsidRPr="00724ACF" w:rsidRDefault="000F6C09" w:rsidP="00115EA5">
      <w:pPr>
        <w:ind w:right="-136"/>
        <w:rPr>
          <w:rFonts w:ascii="Courier New" w:hAnsi="Courier New" w:cs="Courier New"/>
          <w:b/>
          <w:u w:val="single"/>
        </w:rPr>
      </w:pPr>
    </w:p>
    <w:p w:rsidR="000F6C09" w:rsidRPr="00F458CA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z w:val="24"/>
          <w:szCs w:val="24"/>
        </w:rPr>
      </w:pPr>
      <w:r w:rsidRPr="00724ACF">
        <w:rPr>
          <w:rFonts w:ascii="Courier New" w:hAnsi="Courier New" w:cs="Courier New"/>
          <w:sz w:val="24"/>
          <w:szCs w:val="24"/>
        </w:rPr>
        <w:t>Com o presente, estamos encaminhando a essa Egrégia Câmara de Vere</w:t>
      </w:r>
      <w:r w:rsidR="00E9060D" w:rsidRPr="00724ACF">
        <w:rPr>
          <w:rFonts w:ascii="Courier New" w:hAnsi="Courier New" w:cs="Courier New"/>
          <w:sz w:val="24"/>
          <w:szCs w:val="24"/>
        </w:rPr>
        <w:t>adores, Projeto de Lei nº 1</w:t>
      </w:r>
      <w:r w:rsidR="00FF23C7" w:rsidRPr="00724ACF">
        <w:rPr>
          <w:rFonts w:ascii="Courier New" w:hAnsi="Courier New" w:cs="Courier New"/>
          <w:sz w:val="24"/>
          <w:szCs w:val="24"/>
        </w:rPr>
        <w:t>.</w:t>
      </w:r>
      <w:r w:rsidR="00F458CA">
        <w:rPr>
          <w:rFonts w:ascii="Courier New" w:hAnsi="Courier New" w:cs="Courier New"/>
          <w:sz w:val="24"/>
          <w:szCs w:val="24"/>
        </w:rPr>
        <w:t>238</w:t>
      </w:r>
      <w:r w:rsidR="009C3541" w:rsidRPr="00724ACF">
        <w:rPr>
          <w:rFonts w:ascii="Courier New" w:hAnsi="Courier New" w:cs="Courier New"/>
          <w:sz w:val="24"/>
          <w:szCs w:val="24"/>
        </w:rPr>
        <w:t>/2013</w:t>
      </w:r>
      <w:r w:rsidRPr="00724ACF">
        <w:rPr>
          <w:rFonts w:ascii="Courier New" w:hAnsi="Courier New" w:cs="Courier New"/>
          <w:sz w:val="24"/>
          <w:szCs w:val="24"/>
        </w:rPr>
        <w:t xml:space="preserve"> que</w:t>
      </w:r>
      <w:r w:rsidR="00F40A20" w:rsidRPr="00724ACF">
        <w:rPr>
          <w:rFonts w:ascii="Courier New" w:hAnsi="Courier New" w:cs="Courier New"/>
          <w:sz w:val="24"/>
          <w:szCs w:val="24"/>
        </w:rPr>
        <w:t>,</w:t>
      </w:r>
      <w:r w:rsidRPr="00724ACF">
        <w:rPr>
          <w:rFonts w:ascii="Courier New" w:hAnsi="Courier New" w:cs="Courier New"/>
          <w:sz w:val="24"/>
          <w:szCs w:val="24"/>
        </w:rPr>
        <w:t xml:space="preserve"> </w:t>
      </w:r>
      <w:r w:rsidRPr="00F458CA">
        <w:rPr>
          <w:rFonts w:ascii="Courier New" w:hAnsi="Courier New" w:cs="Courier New"/>
          <w:b/>
          <w:i/>
          <w:sz w:val="24"/>
          <w:szCs w:val="24"/>
          <w:highlight w:val="yellow"/>
        </w:rPr>
        <w:t>“</w:t>
      </w:r>
      <w:r w:rsidR="00F458CA" w:rsidRPr="00F458CA">
        <w:rPr>
          <w:rFonts w:ascii="Courier New" w:hAnsi="Courier New" w:cs="Courier New"/>
          <w:b/>
          <w:i/>
          <w:sz w:val="24"/>
          <w:szCs w:val="24"/>
          <w:highlight w:val="yellow"/>
        </w:rPr>
        <w:t>Cria o Conselho Municipal de Desenvolvimento e Turismo Sustentável - CMTUR, e dá outras providências</w:t>
      </w:r>
      <w:r w:rsidRPr="00F458CA">
        <w:rPr>
          <w:rFonts w:ascii="Courier New" w:hAnsi="Courier New" w:cs="Courier New"/>
          <w:b/>
          <w:i/>
          <w:sz w:val="24"/>
          <w:szCs w:val="24"/>
          <w:highlight w:val="yellow"/>
        </w:rPr>
        <w:t>”.</w:t>
      </w:r>
    </w:p>
    <w:p w:rsidR="008D6A42" w:rsidRPr="00724ACF" w:rsidRDefault="008D6A42" w:rsidP="00413BFC">
      <w:pPr>
        <w:pStyle w:val="Recuodecorpodetexto"/>
        <w:ind w:right="-136"/>
        <w:rPr>
          <w:rFonts w:ascii="Courier New" w:hAnsi="Courier New" w:cs="Courier New"/>
          <w:sz w:val="24"/>
          <w:szCs w:val="24"/>
        </w:rPr>
      </w:pPr>
    </w:p>
    <w:p w:rsidR="00F458CA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 xml:space="preserve">Considerando </w:t>
      </w:r>
      <w:r w:rsidR="00F458CA">
        <w:rPr>
          <w:rFonts w:ascii="Courier New" w:hAnsi="Courier New" w:cs="Courier New"/>
        </w:rPr>
        <w:t xml:space="preserve">a necessidade </w:t>
      </w:r>
      <w:proofErr w:type="gramStart"/>
      <w:r w:rsidR="00F458CA">
        <w:rPr>
          <w:rFonts w:ascii="Courier New" w:hAnsi="Courier New" w:cs="Courier New"/>
        </w:rPr>
        <w:t xml:space="preserve">do Município </w:t>
      </w:r>
      <w:r w:rsidR="00E75F21">
        <w:rPr>
          <w:rFonts w:ascii="Courier New" w:hAnsi="Courier New" w:cs="Courier New"/>
        </w:rPr>
        <w:t>estar</w:t>
      </w:r>
      <w:proofErr w:type="gramEnd"/>
      <w:r w:rsidR="00E75F21">
        <w:rPr>
          <w:rFonts w:ascii="Courier New" w:hAnsi="Courier New" w:cs="Courier New"/>
        </w:rPr>
        <w:t xml:space="preserve"> pensando e planejando</w:t>
      </w:r>
      <w:r w:rsidR="00F458CA">
        <w:rPr>
          <w:rFonts w:ascii="Courier New" w:hAnsi="Courier New" w:cs="Courier New"/>
        </w:rPr>
        <w:t xml:space="preserve"> políticas voltadas à área do turismo, o que impõe na participação dos mais diversos segmentos constituídos da sociedade civil, necessária a criação do CMTUR - </w:t>
      </w:r>
      <w:r w:rsidR="00F458CA" w:rsidRPr="00FC1690">
        <w:rPr>
          <w:rFonts w:ascii="Courier New" w:hAnsi="Courier New" w:cs="Courier New"/>
        </w:rPr>
        <w:t>Conselho Municipal de Desenvolvimento e Tu</w:t>
      </w:r>
      <w:r w:rsidR="00F458CA">
        <w:rPr>
          <w:rFonts w:ascii="Courier New" w:hAnsi="Courier New" w:cs="Courier New"/>
        </w:rPr>
        <w:t xml:space="preserve">rismo Sustentável -, o qual, como bem elencado no corpo da Lei, </w:t>
      </w:r>
      <w:proofErr w:type="gramStart"/>
      <w:r w:rsidR="00F458CA">
        <w:rPr>
          <w:rFonts w:ascii="Courier New" w:hAnsi="Courier New" w:cs="Courier New"/>
        </w:rPr>
        <w:t>será</w:t>
      </w:r>
      <w:proofErr w:type="gramEnd"/>
      <w:r w:rsidR="00F458CA" w:rsidRPr="00FC1690">
        <w:rPr>
          <w:rFonts w:ascii="Courier New" w:hAnsi="Courier New" w:cs="Courier New"/>
        </w:rPr>
        <w:t xml:space="preserve"> órgão de cooperação governamental, de caráter deliberativo, com a finalidade de auxiliar a gestão Municipal na orientação, planejamento, interpretação e julgamento de matéria de sua competência em todos os assuntos relacionados com o Desenvolvimento Social, Cultural e Econômico da sociedade civil organizada e com as atividades de Turismo Sustentável, ficando vinculada a </w:t>
      </w:r>
      <w:r w:rsidR="00F458CA" w:rsidRPr="00F458CA">
        <w:rPr>
          <w:rFonts w:ascii="Courier New" w:hAnsi="Courier New" w:cs="Courier New"/>
        </w:rPr>
        <w:t>Área do Planejamento, Desenvolvimento Econômico e Turismo</w:t>
      </w:r>
      <w:r w:rsidR="00F458CA" w:rsidRPr="00FC1690">
        <w:rPr>
          <w:rFonts w:ascii="Courier New" w:hAnsi="Courier New" w:cs="Courier New"/>
        </w:rPr>
        <w:t xml:space="preserve"> de Nova Roma do Sul</w:t>
      </w:r>
      <w:r w:rsidR="00F458CA">
        <w:rPr>
          <w:rFonts w:ascii="Courier New" w:hAnsi="Courier New" w:cs="Courier New"/>
        </w:rPr>
        <w:t xml:space="preserve"> .</w:t>
      </w:r>
    </w:p>
    <w:p w:rsidR="0033350A" w:rsidRPr="00724ACF" w:rsidRDefault="0033350A" w:rsidP="00C849F6">
      <w:pPr>
        <w:pStyle w:val="Recuodecorpodetexto2"/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B12289" w:rsidRPr="00724ACF" w:rsidRDefault="00B12289" w:rsidP="00B12289">
      <w:pPr>
        <w:ind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Diante do acima exposto, solicitamos a aprovação deste projeto de lei, colocando-nos à disposição desta Casa Legislativa para quaisquer esclarecimentos que sejam necessários.</w:t>
      </w:r>
    </w:p>
    <w:p w:rsidR="008D6A42" w:rsidRPr="00724ACF" w:rsidRDefault="008D6A42" w:rsidP="00B12289">
      <w:pPr>
        <w:jc w:val="both"/>
        <w:rPr>
          <w:rFonts w:ascii="Courier New" w:hAnsi="Courier New" w:cs="Courier New"/>
        </w:rPr>
      </w:pPr>
    </w:p>
    <w:p w:rsidR="00B12289" w:rsidRPr="00724ACF" w:rsidRDefault="00413BFC" w:rsidP="00B12289">
      <w:pPr>
        <w:ind w:firstLine="1800"/>
        <w:jc w:val="both"/>
        <w:rPr>
          <w:rFonts w:ascii="Courier New" w:hAnsi="Courier New" w:cs="Courier New"/>
        </w:rPr>
      </w:pPr>
      <w:r w:rsidRPr="00724ACF">
        <w:rPr>
          <w:rFonts w:ascii="Courier New" w:hAnsi="Courier New" w:cs="Courier New"/>
        </w:rPr>
        <w:t>Atenciosamente,</w:t>
      </w:r>
    </w:p>
    <w:p w:rsidR="00B12289" w:rsidRDefault="00B12289" w:rsidP="00B12289">
      <w:pPr>
        <w:jc w:val="both"/>
        <w:rPr>
          <w:rFonts w:ascii="Courier New" w:hAnsi="Courier New" w:cs="Courier New"/>
        </w:rPr>
      </w:pPr>
    </w:p>
    <w:p w:rsidR="00C849F6" w:rsidRPr="00724ACF" w:rsidRDefault="00C849F6" w:rsidP="00B12289">
      <w:pPr>
        <w:jc w:val="both"/>
        <w:rPr>
          <w:rFonts w:ascii="Courier New" w:hAnsi="Courier New" w:cs="Courier New"/>
        </w:rPr>
      </w:pPr>
    </w:p>
    <w:p w:rsidR="00115EA5" w:rsidRPr="00724ACF" w:rsidRDefault="00115EA5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</w:p>
    <w:p w:rsidR="000F6C09" w:rsidRPr="00724ACF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MARINO ANTONIO TESTOLIN</w:t>
      </w:r>
    </w:p>
    <w:p w:rsidR="00C849F6" w:rsidRDefault="000F6C09" w:rsidP="00F458CA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PREFEITO MUNICIPAL</w:t>
      </w:r>
    </w:p>
    <w:p w:rsidR="00C849F6" w:rsidRDefault="00C849F6" w:rsidP="000F6C09">
      <w:pPr>
        <w:pStyle w:val="Corpodetexto"/>
        <w:rPr>
          <w:rFonts w:ascii="Courier New" w:hAnsi="Courier New" w:cs="Courier New"/>
          <w:b/>
        </w:rPr>
      </w:pPr>
    </w:p>
    <w:p w:rsidR="000F6C09" w:rsidRPr="00724ACF" w:rsidRDefault="000F6C09" w:rsidP="000F6C09">
      <w:pPr>
        <w:pStyle w:val="Corpodetexto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 xml:space="preserve">EXMO. </w:t>
      </w:r>
      <w:proofErr w:type="gramStart"/>
      <w:r w:rsidRPr="00724ACF">
        <w:rPr>
          <w:rFonts w:ascii="Courier New" w:hAnsi="Courier New" w:cs="Courier New"/>
          <w:b/>
        </w:rPr>
        <w:t>SR.</w:t>
      </w:r>
      <w:proofErr w:type="gramEnd"/>
    </w:p>
    <w:p w:rsidR="000F6C09" w:rsidRPr="00724ACF" w:rsidRDefault="00F40A20" w:rsidP="000F6C09">
      <w:pPr>
        <w:pStyle w:val="Corpodetexto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VEREADOR LIBERATO SARTORI</w:t>
      </w:r>
    </w:p>
    <w:p w:rsidR="000F6C09" w:rsidRPr="00724ACF" w:rsidRDefault="006B345B" w:rsidP="000F6C09">
      <w:pPr>
        <w:pStyle w:val="Corpodetexto"/>
        <w:rPr>
          <w:rFonts w:ascii="Courier New" w:hAnsi="Courier New" w:cs="Courier New"/>
          <w:b/>
        </w:rPr>
      </w:pPr>
      <w:r w:rsidRPr="00724ACF">
        <w:rPr>
          <w:rFonts w:ascii="Courier New" w:hAnsi="Courier New" w:cs="Courier New"/>
          <w:b/>
        </w:rPr>
        <w:t>DD. PRESIDENTE DA CÂ</w:t>
      </w:r>
      <w:r w:rsidR="000F6C09" w:rsidRPr="00724ACF">
        <w:rPr>
          <w:rFonts w:ascii="Courier New" w:hAnsi="Courier New" w:cs="Courier New"/>
          <w:b/>
        </w:rPr>
        <w:t xml:space="preserve">MARA </w:t>
      </w:r>
      <w:proofErr w:type="gramStart"/>
      <w:r w:rsidR="000F6C09" w:rsidRPr="00724ACF">
        <w:rPr>
          <w:rFonts w:ascii="Courier New" w:hAnsi="Courier New" w:cs="Courier New"/>
          <w:b/>
        </w:rPr>
        <w:t>MUNICIPAL</w:t>
      </w:r>
      <w:proofErr w:type="gramEnd"/>
    </w:p>
    <w:p w:rsidR="007017A0" w:rsidRPr="00C849F6" w:rsidRDefault="007017A0" w:rsidP="00F40A20">
      <w:pPr>
        <w:pStyle w:val="Ttulo1"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C849F6">
        <w:rPr>
          <w:rFonts w:ascii="Courier New" w:hAnsi="Courier New" w:cs="Courier New"/>
          <w:sz w:val="28"/>
          <w:szCs w:val="28"/>
        </w:rPr>
        <w:lastRenderedPageBreak/>
        <w:t>PROJETO LEI Nº</w:t>
      </w:r>
      <w:r w:rsidR="00785C77" w:rsidRPr="00C849F6">
        <w:rPr>
          <w:rFonts w:ascii="Courier New" w:hAnsi="Courier New" w:cs="Courier New"/>
          <w:sz w:val="28"/>
          <w:szCs w:val="28"/>
        </w:rPr>
        <w:t xml:space="preserve"> 1</w:t>
      </w:r>
      <w:r w:rsidR="00F458CA">
        <w:rPr>
          <w:rFonts w:ascii="Courier New" w:hAnsi="Courier New" w:cs="Courier New"/>
          <w:sz w:val="28"/>
          <w:szCs w:val="28"/>
        </w:rPr>
        <w:t>.238</w:t>
      </w:r>
      <w:r w:rsidR="0087224D" w:rsidRPr="00C849F6">
        <w:rPr>
          <w:rFonts w:ascii="Courier New" w:hAnsi="Courier New" w:cs="Courier New"/>
          <w:sz w:val="28"/>
          <w:szCs w:val="28"/>
        </w:rPr>
        <w:t>/</w:t>
      </w:r>
      <w:r w:rsidR="009C3541" w:rsidRPr="00C849F6">
        <w:rPr>
          <w:rFonts w:ascii="Courier New" w:hAnsi="Courier New" w:cs="Courier New"/>
          <w:sz w:val="28"/>
          <w:szCs w:val="28"/>
        </w:rPr>
        <w:t>2013</w:t>
      </w:r>
    </w:p>
    <w:p w:rsidR="004D7AA0" w:rsidRPr="009C3541" w:rsidRDefault="004D7AA0" w:rsidP="004D7AA0">
      <w:pPr>
        <w:rPr>
          <w:rFonts w:ascii="Courier New" w:hAnsi="Courier New" w:cs="Courier New"/>
        </w:rPr>
      </w:pPr>
    </w:p>
    <w:p w:rsidR="00FC1690" w:rsidRPr="00FC1690" w:rsidRDefault="00FC1690" w:rsidP="00FC1690">
      <w:pPr>
        <w:pStyle w:val="Recuodecorpodetexto"/>
        <w:rPr>
          <w:rFonts w:ascii="Courier New" w:hAnsi="Courier New" w:cs="Courier New"/>
          <w:b/>
          <w:i/>
          <w:sz w:val="22"/>
          <w:szCs w:val="22"/>
        </w:rPr>
      </w:pPr>
      <w:r w:rsidRPr="00FC1690">
        <w:rPr>
          <w:rFonts w:ascii="Courier New" w:hAnsi="Courier New" w:cs="Courier New"/>
          <w:b/>
          <w:i/>
          <w:sz w:val="22"/>
          <w:szCs w:val="22"/>
          <w:highlight w:val="yellow"/>
        </w:rPr>
        <w:t>“Cria o Conselho Municipal de Desenvolvimento e Turismo Sustentável - CMTUR, e dá outras providências”.</w:t>
      </w:r>
    </w:p>
    <w:p w:rsidR="002E626E" w:rsidRDefault="002E626E" w:rsidP="002E626E">
      <w:pPr>
        <w:pStyle w:val="Corpodetexto"/>
        <w:ind w:left="4248"/>
        <w:rPr>
          <w:b/>
          <w:i/>
        </w:rPr>
      </w:pPr>
    </w:p>
    <w:p w:rsidR="00F40A20" w:rsidRPr="00C849F6" w:rsidRDefault="00F40A20" w:rsidP="002B6C77">
      <w:pPr>
        <w:ind w:firstLine="1701"/>
        <w:jc w:val="both"/>
        <w:rPr>
          <w:rFonts w:ascii="Courier New" w:hAnsi="Courier New" w:cs="Courier New"/>
        </w:rPr>
      </w:pPr>
      <w:r w:rsidRPr="00C849F6">
        <w:rPr>
          <w:rFonts w:ascii="Courier New" w:hAnsi="Courier New" w:cs="Courier New"/>
          <w:b/>
        </w:rPr>
        <w:t>MARINO ANTONIO TESTOLIN</w:t>
      </w:r>
      <w:r w:rsidRPr="00C849F6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B75B2" w:rsidRPr="00FC1690" w:rsidRDefault="003B75B2" w:rsidP="00FC1690">
      <w:pPr>
        <w:pStyle w:val="Recuodecorpodetexto"/>
        <w:spacing w:line="360" w:lineRule="auto"/>
        <w:ind w:left="0"/>
        <w:rPr>
          <w:rFonts w:asciiTheme="minorHAnsi" w:hAnsiTheme="minorHAnsi"/>
          <w:sz w:val="24"/>
          <w:szCs w:val="24"/>
        </w:rPr>
      </w:pPr>
    </w:p>
    <w:p w:rsidR="00FC1690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065B16">
        <w:rPr>
          <w:rFonts w:ascii="Courier New" w:hAnsi="Courier New" w:cs="Courier New"/>
          <w:b/>
        </w:rPr>
        <w:t>Art. 1º</w:t>
      </w:r>
      <w:r w:rsidR="00065B16" w:rsidRPr="00065B16">
        <w:rPr>
          <w:rFonts w:ascii="Courier New" w:hAnsi="Courier New" w:cs="Courier New"/>
          <w:b/>
        </w:rPr>
        <w:t>.</w:t>
      </w:r>
      <w:r w:rsidRPr="00FC1690">
        <w:rPr>
          <w:rFonts w:ascii="Courier New" w:hAnsi="Courier New" w:cs="Courier New"/>
        </w:rPr>
        <w:t xml:space="preserve"> É criado o Conselho Municipal de Desenvolvimento e Turismo Sustentável - CMTUR - como órgão de cooperação governamental, de caráter deliberativo, com a finalidade de auxiliar a gestão Municipal na orientação, planejamento, interpretação e julgamento de matéria de sua competência em todos os assuntos relacionados com o Desenvolvimento Social, Cultural e Econômico da sociedade civil organizada e com as atividades de Turism</w:t>
      </w:r>
      <w:r w:rsidR="00E75F21">
        <w:rPr>
          <w:rFonts w:ascii="Courier New" w:hAnsi="Courier New" w:cs="Courier New"/>
        </w:rPr>
        <w:t xml:space="preserve">o Sustentável, ficando </w:t>
      </w:r>
      <w:proofErr w:type="gramStart"/>
      <w:r w:rsidR="00E75F21">
        <w:rPr>
          <w:rFonts w:ascii="Courier New" w:hAnsi="Courier New" w:cs="Courier New"/>
        </w:rPr>
        <w:t>vinculado</w:t>
      </w:r>
      <w:r w:rsidRPr="00FC1690">
        <w:rPr>
          <w:rFonts w:ascii="Courier New" w:hAnsi="Courier New" w:cs="Courier New"/>
        </w:rPr>
        <w:t xml:space="preserve"> a </w:t>
      </w:r>
      <w:r w:rsidRPr="00F458CA">
        <w:rPr>
          <w:rFonts w:ascii="Courier New" w:hAnsi="Courier New" w:cs="Courier New"/>
        </w:rPr>
        <w:t>Área do Planejamento, Desenvolvimento Econômico e Turismo</w:t>
      </w:r>
      <w:r w:rsidRPr="00FC1690">
        <w:rPr>
          <w:rFonts w:ascii="Courier New" w:hAnsi="Courier New" w:cs="Courier New"/>
        </w:rPr>
        <w:t xml:space="preserve"> de Nova Roma do Sul</w:t>
      </w:r>
      <w:proofErr w:type="gramEnd"/>
      <w:r w:rsidRPr="00FC1690">
        <w:rPr>
          <w:rFonts w:ascii="Courier New" w:hAnsi="Courier New" w:cs="Courier New"/>
        </w:rPr>
        <w:t>.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3B75B2" w:rsidP="00065B16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065B16">
        <w:rPr>
          <w:rFonts w:ascii="Courier New" w:hAnsi="Courier New" w:cs="Courier New"/>
          <w:b/>
        </w:rPr>
        <w:t>Art. 2º</w:t>
      </w:r>
      <w:r w:rsidR="00065B16" w:rsidRPr="00065B16">
        <w:rPr>
          <w:rFonts w:ascii="Courier New" w:hAnsi="Courier New" w:cs="Courier New"/>
          <w:b/>
        </w:rPr>
        <w:t>.</w:t>
      </w:r>
      <w:r w:rsidRPr="00FC1690">
        <w:rPr>
          <w:rFonts w:ascii="Courier New" w:hAnsi="Courier New" w:cs="Courier New"/>
        </w:rPr>
        <w:t xml:space="preserve"> O CMTUR será o órgão encarregado do estudo e solução dos problemas concernentes à política de turismo do Município, competindo-lhe participar, em caráter deliberativo, sobre matéria que lhe seja apresentada para exame, pelos órgãos executivos municipais, cabendo-lhe, ainda, apresentar sugestões que visem fomentar o turismo no Município.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065B16">
        <w:rPr>
          <w:rFonts w:ascii="Courier New" w:hAnsi="Courier New" w:cs="Courier New"/>
          <w:b/>
        </w:rPr>
        <w:t>Art. 3º</w:t>
      </w:r>
      <w:r w:rsidR="00065B16" w:rsidRPr="00065B16">
        <w:rPr>
          <w:rFonts w:ascii="Courier New" w:hAnsi="Courier New" w:cs="Courier New"/>
          <w:b/>
        </w:rPr>
        <w:t>.</w:t>
      </w:r>
      <w:r w:rsidRPr="00FC1690">
        <w:rPr>
          <w:rFonts w:ascii="Courier New" w:hAnsi="Courier New" w:cs="Courier New"/>
        </w:rPr>
        <w:t xml:space="preserve"> Ao CMTUR compete: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– a</w:t>
      </w:r>
      <w:r w:rsidR="003B75B2" w:rsidRPr="00FC1690">
        <w:rPr>
          <w:rFonts w:ascii="Courier New" w:hAnsi="Courier New" w:cs="Courier New"/>
        </w:rPr>
        <w:t xml:space="preserve">ssessorar o Planejamento e Turismo do município nos assuntos referentes ao desenvolvimento social, cultural, educacional, agrícola e </w:t>
      </w:r>
      <w:r w:rsidR="00065B16">
        <w:rPr>
          <w:rFonts w:ascii="Courier New" w:hAnsi="Courier New" w:cs="Courier New"/>
        </w:rPr>
        <w:t>agro</w:t>
      </w:r>
      <w:r w:rsidR="00065B16" w:rsidRPr="00FC1690">
        <w:rPr>
          <w:rFonts w:ascii="Courier New" w:hAnsi="Courier New" w:cs="Courier New"/>
        </w:rPr>
        <w:t>ecologia</w:t>
      </w:r>
      <w:r w:rsidR="003B75B2" w:rsidRPr="00FC1690">
        <w:rPr>
          <w:rFonts w:ascii="Courier New" w:hAnsi="Courier New" w:cs="Courier New"/>
        </w:rPr>
        <w:t>, ambiental e economias com interface às atividades do Turismo Sustentável;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 – e</w:t>
      </w:r>
      <w:r w:rsidR="003B75B2" w:rsidRPr="00FC1690">
        <w:rPr>
          <w:rFonts w:ascii="Courier New" w:hAnsi="Courier New" w:cs="Courier New"/>
        </w:rPr>
        <w:t xml:space="preserve">mitir parecer acerca dos processos e projetos encaminhados pela iniciativa privada, Secretarias </w:t>
      </w:r>
      <w:r w:rsidR="003B75B2" w:rsidRPr="00FC1690">
        <w:rPr>
          <w:rFonts w:ascii="Courier New" w:hAnsi="Courier New" w:cs="Courier New"/>
        </w:rPr>
        <w:lastRenderedPageBreak/>
        <w:t>Municipais, Entidades e Instituiçõ</w:t>
      </w:r>
      <w:r w:rsidR="00065B16">
        <w:rPr>
          <w:rFonts w:ascii="Courier New" w:hAnsi="Courier New" w:cs="Courier New"/>
        </w:rPr>
        <w:t xml:space="preserve">es com ou sem fins lucrativos </w:t>
      </w:r>
      <w:r w:rsidR="003B75B2" w:rsidRPr="00FC1690">
        <w:rPr>
          <w:rFonts w:ascii="Courier New" w:hAnsi="Courier New" w:cs="Courier New"/>
        </w:rPr>
        <w:t>quanto à implantação de atividades de desenvolvimento social, cultural, educacional, agrícola e agroecologia, ambi</w:t>
      </w:r>
      <w:r w:rsidR="00065B16">
        <w:rPr>
          <w:rFonts w:ascii="Courier New" w:hAnsi="Courier New" w:cs="Courier New"/>
        </w:rPr>
        <w:t xml:space="preserve">ental e economias com interface </w:t>
      </w:r>
      <w:r w:rsidR="003B75B2" w:rsidRPr="00FC1690">
        <w:rPr>
          <w:rFonts w:ascii="Courier New" w:hAnsi="Courier New" w:cs="Courier New"/>
        </w:rPr>
        <w:t>às atividades do Turismo Sustentável;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III – c</w:t>
      </w:r>
      <w:r w:rsidR="003B75B2" w:rsidRPr="00FC1690">
        <w:rPr>
          <w:rFonts w:ascii="Courier New" w:hAnsi="Courier New" w:cs="Courier New"/>
        </w:rPr>
        <w:t>riar e aplicar critérios para avaliação dos projetos com implicações no desenvolvimento social, cultural, educacional, agrícola e agroecologia, ambiental e economias com interface às atividades do Turismo Sustentável;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IV - a</w:t>
      </w:r>
      <w:r w:rsidR="003B75B2" w:rsidRPr="00FC1690">
        <w:rPr>
          <w:rFonts w:ascii="Courier New" w:hAnsi="Courier New" w:cs="Courier New"/>
        </w:rPr>
        <w:t>presentar sugestões, discutir e decidir sobre qualquer assunto pertinente ao desenvolvimento social, cultural, educacional, agrícola e agroecologia, ambiental e economias com interface às atividades do Turismo Sustentável;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 - s</w:t>
      </w:r>
      <w:r w:rsidR="003B75B2" w:rsidRPr="00FC1690">
        <w:rPr>
          <w:rFonts w:ascii="Courier New" w:hAnsi="Courier New" w:cs="Courier New"/>
        </w:rPr>
        <w:t>olicitar assessoramento técnico e jurídico através do Poder Executivo para embasar decisões do conselho;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- e</w:t>
      </w:r>
      <w:r w:rsidR="003B75B2" w:rsidRPr="00FC1690">
        <w:rPr>
          <w:rFonts w:ascii="Courier New" w:hAnsi="Courier New" w:cs="Courier New"/>
        </w:rPr>
        <w:t>ncaminhar ao Prefeito Municipal sugestões, decisões e pareceres de assuntos deliberados no CMTUR;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VII - c</w:t>
      </w:r>
      <w:r w:rsidR="00065B16">
        <w:rPr>
          <w:rFonts w:ascii="Courier New" w:hAnsi="Courier New" w:cs="Courier New"/>
        </w:rPr>
        <w:t>onduzir, incentivar e</w:t>
      </w:r>
      <w:r w:rsidR="003B75B2" w:rsidRPr="00FC1690">
        <w:rPr>
          <w:rFonts w:ascii="Courier New" w:hAnsi="Courier New" w:cs="Courier New"/>
        </w:rPr>
        <w:t xml:space="preserve"> colaborar com campanhas culturais e educativas junto à população, com vistas à promoção do desenvolvimento e o turismo em bases sustentáveis;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VIII - p</w:t>
      </w:r>
      <w:r w:rsidR="00065B16">
        <w:rPr>
          <w:rFonts w:ascii="Courier New" w:hAnsi="Courier New" w:cs="Courier New"/>
        </w:rPr>
        <w:t xml:space="preserve">roteção </w:t>
      </w:r>
      <w:r w:rsidR="003B75B2" w:rsidRPr="00FC1690">
        <w:rPr>
          <w:rFonts w:ascii="Courier New" w:hAnsi="Courier New" w:cs="Courier New"/>
        </w:rPr>
        <w:t>e defesa dos int</w:t>
      </w:r>
      <w:r w:rsidR="00FC1690">
        <w:rPr>
          <w:rFonts w:ascii="Courier New" w:hAnsi="Courier New" w:cs="Courier New"/>
        </w:rPr>
        <w:t>eresses turísticos do Município;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IX - v</w:t>
      </w:r>
      <w:r w:rsidR="003B75B2" w:rsidRPr="00FC1690">
        <w:rPr>
          <w:rFonts w:ascii="Courier New" w:hAnsi="Courier New" w:cs="Courier New"/>
        </w:rPr>
        <w:t>alorização dos elementos da natureza, tradição, co</w:t>
      </w:r>
      <w:r w:rsidR="00065B16">
        <w:rPr>
          <w:rFonts w:ascii="Courier New" w:hAnsi="Courier New" w:cs="Courier New"/>
        </w:rPr>
        <w:t>stumes, manifestações culturais</w:t>
      </w:r>
      <w:r w:rsidR="003B75B2" w:rsidRPr="00FC1690">
        <w:rPr>
          <w:rFonts w:ascii="Courier New" w:hAnsi="Courier New" w:cs="Courier New"/>
        </w:rPr>
        <w:t>, sociais, educativas, agricultura e outras que constituem atração para o turismo;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X – p</w:t>
      </w:r>
      <w:r w:rsidR="003B75B2" w:rsidRPr="00FC1690">
        <w:rPr>
          <w:rFonts w:ascii="Courier New" w:hAnsi="Courier New" w:cs="Courier New"/>
        </w:rPr>
        <w:t xml:space="preserve">romoção e divulgação turística interna e externa em assuntos que digam respeito </w:t>
      </w:r>
      <w:r w:rsidR="00065B16" w:rsidRPr="00FC1690">
        <w:rPr>
          <w:rFonts w:ascii="Courier New" w:hAnsi="Courier New" w:cs="Courier New"/>
        </w:rPr>
        <w:t>à</w:t>
      </w:r>
      <w:r w:rsidR="003B75B2" w:rsidRPr="00FC1690">
        <w:rPr>
          <w:rFonts w:ascii="Courier New" w:hAnsi="Courier New" w:cs="Courier New"/>
        </w:rPr>
        <w:t xml:space="preserve"> imagem do Município;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 xml:space="preserve">XI - </w:t>
      </w:r>
      <w:r w:rsidR="00E75F21">
        <w:rPr>
          <w:rFonts w:ascii="Courier New" w:hAnsi="Courier New" w:cs="Courier New"/>
        </w:rPr>
        <w:t>e</w:t>
      </w:r>
      <w:r w:rsidRPr="00FC1690">
        <w:rPr>
          <w:rFonts w:ascii="Courier New" w:hAnsi="Courier New" w:cs="Courier New"/>
        </w:rPr>
        <w:t>stímulo à iniciativa privada no sentido de incremento do turismo;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 xml:space="preserve">XII – </w:t>
      </w:r>
      <w:r w:rsidR="00E75F21">
        <w:rPr>
          <w:rFonts w:ascii="Courier New" w:hAnsi="Courier New" w:cs="Courier New"/>
        </w:rPr>
        <w:t>d</w:t>
      </w:r>
      <w:r w:rsidRPr="00FC1690">
        <w:rPr>
          <w:rFonts w:ascii="Courier New" w:hAnsi="Courier New" w:cs="Courier New"/>
        </w:rPr>
        <w:t>esenvolver programas e projetos de interesse turístico, visando incrementar o fluxo de turistas no município;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 xml:space="preserve">XIII – </w:t>
      </w:r>
      <w:r w:rsidR="00E75F21">
        <w:rPr>
          <w:rFonts w:ascii="Courier New" w:hAnsi="Courier New" w:cs="Courier New"/>
        </w:rPr>
        <w:t>e</w:t>
      </w:r>
      <w:r w:rsidRPr="00FC1690">
        <w:rPr>
          <w:rFonts w:ascii="Courier New" w:hAnsi="Courier New" w:cs="Courier New"/>
        </w:rPr>
        <w:t>stabelecer diretrizes para um trabalho coordenado entre os serviços públicos municipais, os prestados pela iniciativa privada, entidades e instituições, com o objetivo de promover a infraestrutura adequada à implantação do turismo;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XIV – p</w:t>
      </w:r>
      <w:r w:rsidR="003B75B2" w:rsidRPr="00FC1690">
        <w:rPr>
          <w:rFonts w:ascii="Courier New" w:hAnsi="Courier New" w:cs="Courier New"/>
        </w:rPr>
        <w:t>romover debates sobre temas de interesse turístico;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XV – </w:t>
      </w:r>
      <w:proofErr w:type="gramStart"/>
      <w:r>
        <w:rPr>
          <w:rFonts w:ascii="Courier New" w:hAnsi="Courier New" w:cs="Courier New"/>
        </w:rPr>
        <w:t>i</w:t>
      </w:r>
      <w:r w:rsidR="003B75B2" w:rsidRPr="00FC1690">
        <w:rPr>
          <w:rFonts w:ascii="Courier New" w:hAnsi="Courier New" w:cs="Courier New"/>
        </w:rPr>
        <w:t>mplementar</w:t>
      </w:r>
      <w:proofErr w:type="gramEnd"/>
      <w:r w:rsidR="003B75B2" w:rsidRPr="00FC1690">
        <w:rPr>
          <w:rFonts w:ascii="Courier New" w:hAnsi="Courier New" w:cs="Courier New"/>
        </w:rPr>
        <w:t xml:space="preserve"> convênios com órgãos, entidades e instituições, públicas ou privadas, nacionais e internacionais de turismo, com o objetivo de proceder intercâmbios de interesse turístico;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E75F21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XVI – o</w:t>
      </w:r>
      <w:r w:rsidR="003B75B2" w:rsidRPr="00FC1690">
        <w:rPr>
          <w:rFonts w:ascii="Courier New" w:hAnsi="Courier New" w:cs="Courier New"/>
        </w:rPr>
        <w:t xml:space="preserve">rganizar </w:t>
      </w:r>
      <w:r>
        <w:rPr>
          <w:rFonts w:ascii="Courier New" w:hAnsi="Courier New" w:cs="Courier New"/>
        </w:rPr>
        <w:t xml:space="preserve">seu </w:t>
      </w:r>
      <w:r w:rsidR="003B75B2" w:rsidRPr="00FC1690">
        <w:rPr>
          <w:rFonts w:ascii="Courier New" w:hAnsi="Courier New" w:cs="Courier New"/>
        </w:rPr>
        <w:t>Regimento Interno.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Parágrafo único.</w:t>
      </w:r>
      <w:r w:rsidRPr="00FC1690">
        <w:rPr>
          <w:rFonts w:ascii="Courier New" w:hAnsi="Courier New" w:cs="Courier New"/>
        </w:rPr>
        <w:t xml:space="preserve"> O CMTUR manifestar-se-á, sempre que solicitado, pelo Chefe do Executivo Municipal e/ou pelas Secretarias Municipais e demais órgãos da Administração Municipal ou qualquer entidade da sociedade civil organizada, podendo, também, tomar a iniciativa de apresentar pareceres e sugestões sobre temas de sua competência.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Art. 4º</w:t>
      </w:r>
      <w:r w:rsidR="003E0A66" w:rsidRPr="003E0A66">
        <w:rPr>
          <w:rFonts w:ascii="Courier New" w:hAnsi="Courier New" w:cs="Courier New"/>
          <w:b/>
        </w:rPr>
        <w:t>.</w:t>
      </w:r>
      <w:r w:rsidRPr="00FC1690">
        <w:rPr>
          <w:rFonts w:ascii="Courier New" w:hAnsi="Courier New" w:cs="Courier New"/>
        </w:rPr>
        <w:t xml:space="preserve"> O CMTUR compor-se-á de 16 (dezesseis) membros designados pelo Prefeito, com renovação bienal, sendo:</w:t>
      </w:r>
    </w:p>
    <w:p w:rsid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3B75B2" w:rsidRDefault="003B75B2" w:rsidP="00FC1690">
      <w:pPr>
        <w:pStyle w:val="Corpodetexto"/>
        <w:ind w:firstLine="1701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lastRenderedPageBreak/>
        <w:t>I - 06 (seis) representantes da Prefeitura Municipal, a saber:</w:t>
      </w:r>
    </w:p>
    <w:p w:rsidR="00FC1690" w:rsidRPr="00FC1690" w:rsidRDefault="00FC1690" w:rsidP="00FC1690">
      <w:pPr>
        <w:pStyle w:val="Corpodetexto"/>
        <w:ind w:firstLine="1701"/>
        <w:jc w:val="both"/>
        <w:rPr>
          <w:rFonts w:ascii="Courier New" w:hAnsi="Courier New" w:cs="Courier New"/>
        </w:rPr>
      </w:pPr>
    </w:p>
    <w:p w:rsidR="003B75B2" w:rsidRPr="00FC1690" w:rsidRDefault="003B75B2" w:rsidP="00FC1690">
      <w:pPr>
        <w:tabs>
          <w:tab w:val="left" w:pos="284"/>
        </w:tabs>
        <w:spacing w:before="120"/>
        <w:ind w:left="426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>a) 01 (um) Representante do Gabinete do Prefeito;</w:t>
      </w:r>
    </w:p>
    <w:p w:rsidR="003B75B2" w:rsidRPr="00FC1690" w:rsidRDefault="003B75B2" w:rsidP="00FC1690">
      <w:pPr>
        <w:tabs>
          <w:tab w:val="left" w:pos="284"/>
        </w:tabs>
        <w:spacing w:before="120"/>
        <w:ind w:left="426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 xml:space="preserve">b) 01 (um) Representante da </w:t>
      </w:r>
      <w:r w:rsidRPr="00F458CA">
        <w:rPr>
          <w:rFonts w:ascii="Courier New" w:hAnsi="Courier New" w:cs="Courier New"/>
        </w:rPr>
        <w:t>Secretaria Municipal de Planejamento, Desenvolvimento Econômico e Turismo;</w:t>
      </w:r>
    </w:p>
    <w:p w:rsidR="003B75B2" w:rsidRPr="00FC1690" w:rsidRDefault="003B75B2" w:rsidP="00FC1690">
      <w:pPr>
        <w:tabs>
          <w:tab w:val="left" w:pos="284"/>
        </w:tabs>
        <w:spacing w:before="120"/>
        <w:ind w:left="426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>c) 01 (um) Representante da Secretaria Municipal da Agricultura e Meio Ambiente;</w:t>
      </w:r>
    </w:p>
    <w:p w:rsidR="003B75B2" w:rsidRPr="00FC1690" w:rsidRDefault="003B75B2" w:rsidP="00FC1690">
      <w:pPr>
        <w:tabs>
          <w:tab w:val="left" w:pos="284"/>
        </w:tabs>
        <w:spacing w:before="120"/>
        <w:ind w:left="426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>d) 01 (um) Representante da Secretaria Municipal da Administração;</w:t>
      </w:r>
    </w:p>
    <w:p w:rsidR="003B75B2" w:rsidRPr="00FC1690" w:rsidRDefault="003B75B2" w:rsidP="00FC1690">
      <w:pPr>
        <w:tabs>
          <w:tab w:val="left" w:pos="284"/>
        </w:tabs>
        <w:spacing w:before="120"/>
        <w:ind w:left="426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>e) 01 (um) Representante da Secretaria Municipal de Educação, Cultura e Desporto;</w:t>
      </w:r>
    </w:p>
    <w:p w:rsidR="003B75B2" w:rsidRPr="00FC1690" w:rsidRDefault="003B75B2" w:rsidP="00FC1690">
      <w:pPr>
        <w:tabs>
          <w:tab w:val="left" w:pos="284"/>
        </w:tabs>
        <w:spacing w:before="120"/>
        <w:ind w:left="426"/>
        <w:jc w:val="both"/>
        <w:rPr>
          <w:rFonts w:ascii="Courier New" w:hAnsi="Courier New" w:cs="Courier New"/>
        </w:rPr>
      </w:pPr>
      <w:r w:rsidRPr="00FC1690">
        <w:rPr>
          <w:rFonts w:ascii="Courier New" w:hAnsi="Courier New" w:cs="Courier New"/>
        </w:rPr>
        <w:t>f) 01 (um) Representante da Secretari</w:t>
      </w:r>
      <w:r w:rsidR="00E75F21">
        <w:rPr>
          <w:rFonts w:ascii="Courier New" w:hAnsi="Courier New" w:cs="Courier New"/>
        </w:rPr>
        <w:t>a Municipal de Obras e Viação</w:t>
      </w:r>
      <w:proofErr w:type="gramStart"/>
      <w:r w:rsidR="00E75F21">
        <w:rPr>
          <w:rFonts w:ascii="Courier New" w:hAnsi="Courier New" w:cs="Courier New"/>
        </w:rPr>
        <w:t xml:space="preserve">  </w:t>
      </w:r>
      <w:proofErr w:type="gramEnd"/>
      <w:r w:rsidR="003E0A66">
        <w:rPr>
          <w:rFonts w:ascii="Courier New" w:hAnsi="Courier New" w:cs="Courier New"/>
        </w:rPr>
        <w:t>e ou da Saúde e A</w:t>
      </w:r>
      <w:r w:rsidRPr="00FC1690">
        <w:rPr>
          <w:rFonts w:ascii="Courier New" w:hAnsi="Courier New" w:cs="Courier New"/>
        </w:rPr>
        <w:t>ssistência social;</w:t>
      </w:r>
    </w:p>
    <w:p w:rsidR="003B75B2" w:rsidRPr="00FC1690" w:rsidRDefault="003B75B2" w:rsidP="00FC1690">
      <w:pPr>
        <w:tabs>
          <w:tab w:val="left" w:pos="1418"/>
        </w:tabs>
        <w:spacing w:before="120"/>
        <w:jc w:val="both"/>
        <w:rPr>
          <w:rFonts w:ascii="Courier New" w:hAnsi="Courier New" w:cs="Courier New"/>
        </w:rPr>
      </w:pPr>
    </w:p>
    <w:p w:rsidR="003B75B2" w:rsidRDefault="00FC1690" w:rsidP="00FC1690">
      <w:pPr>
        <w:tabs>
          <w:tab w:val="left" w:pos="1701"/>
        </w:tabs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3B75B2" w:rsidRPr="00FC1690">
        <w:rPr>
          <w:rFonts w:ascii="Courier New" w:hAnsi="Courier New" w:cs="Courier New"/>
        </w:rPr>
        <w:t>II – 10 (dez) membros, sem qualquer vinculação com a Prefeitura Municipal, representantes das seguintes entidades:</w:t>
      </w:r>
    </w:p>
    <w:p w:rsidR="00FC1690" w:rsidRPr="00FC1690" w:rsidRDefault="00FC1690" w:rsidP="00FC1690">
      <w:pPr>
        <w:tabs>
          <w:tab w:val="left" w:pos="1701"/>
        </w:tabs>
        <w:spacing w:before="120"/>
        <w:jc w:val="both"/>
        <w:rPr>
          <w:rFonts w:ascii="Courier New" w:hAnsi="Courier New" w:cs="Courier New"/>
        </w:rPr>
      </w:pP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da rede Hoteleira e/ou Gastronômica;</w:t>
      </w: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da Escola Estadual do Município;</w:t>
      </w: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(um) r</w:t>
      </w:r>
      <w:r w:rsidR="003B75B2" w:rsidRPr="00FC1690">
        <w:rPr>
          <w:rFonts w:ascii="Courier New" w:hAnsi="Courier New" w:cs="Courier New"/>
          <w:sz w:val="24"/>
          <w:szCs w:val="24"/>
        </w:rPr>
        <w:t xml:space="preserve">epresentante </w:t>
      </w:r>
      <w:proofErr w:type="gramStart"/>
      <w:r w:rsidR="003B75B2" w:rsidRPr="00FC1690">
        <w:rPr>
          <w:rFonts w:ascii="Courier New" w:hAnsi="Courier New" w:cs="Courier New"/>
          <w:sz w:val="24"/>
          <w:szCs w:val="24"/>
        </w:rPr>
        <w:t>da Brigada Militar</w:t>
      </w:r>
      <w:proofErr w:type="gramEnd"/>
      <w:r w:rsidR="003B75B2" w:rsidRPr="00FC1690">
        <w:rPr>
          <w:rFonts w:ascii="Courier New" w:hAnsi="Courier New" w:cs="Courier New"/>
          <w:sz w:val="24"/>
          <w:szCs w:val="24"/>
        </w:rPr>
        <w:t>;</w:t>
      </w: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01(um)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do Sindicato dos Trabalhadores Rurais;</w:t>
      </w: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da ATUASERRA;</w:t>
      </w: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da Associação de Esportes de Aventura;</w:t>
      </w:r>
    </w:p>
    <w:p w:rsidR="003B75B2" w:rsidRPr="00FC1690" w:rsidRDefault="003E0A66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</w:t>
      </w:r>
      <w:r w:rsidR="00DD58EF">
        <w:rPr>
          <w:rFonts w:ascii="Courier New" w:hAnsi="Courier New" w:cs="Courier New"/>
          <w:sz w:val="24"/>
          <w:szCs w:val="24"/>
        </w:rPr>
        <w:t>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da Rede Vitivinícola;</w:t>
      </w: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do patrimônio Histórico Cultural;</w:t>
      </w:r>
    </w:p>
    <w:p w:rsidR="003B75B2" w:rsidRPr="00FC1690" w:rsidRDefault="00DD58EF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01 (um) r</w:t>
      </w:r>
      <w:r w:rsidR="003B75B2" w:rsidRPr="00FC1690">
        <w:rPr>
          <w:rFonts w:ascii="Courier New" w:hAnsi="Courier New" w:cs="Courier New"/>
          <w:sz w:val="24"/>
          <w:szCs w:val="24"/>
        </w:rPr>
        <w:t>epresentante da EMATER;</w:t>
      </w:r>
    </w:p>
    <w:p w:rsidR="003B75B2" w:rsidRPr="00FC1690" w:rsidRDefault="003B75B2" w:rsidP="00FC16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C1690">
        <w:rPr>
          <w:rFonts w:ascii="Courier New" w:hAnsi="Courier New" w:cs="Courier New"/>
          <w:sz w:val="24"/>
          <w:szCs w:val="24"/>
        </w:rPr>
        <w:t>01 (um</w:t>
      </w:r>
      <w:r w:rsidRPr="00DD58EF">
        <w:rPr>
          <w:rFonts w:ascii="Courier New" w:hAnsi="Courier New" w:cs="Courier New"/>
          <w:sz w:val="24"/>
          <w:szCs w:val="24"/>
        </w:rPr>
        <w:t xml:space="preserve">) </w:t>
      </w:r>
      <w:proofErr w:type="spellStart"/>
      <w:r w:rsidR="00DD58EF" w:rsidRPr="00DD58EF">
        <w:rPr>
          <w:rFonts w:ascii="Courier New" w:hAnsi="Courier New" w:cs="Courier New"/>
          <w:sz w:val="24"/>
          <w:szCs w:val="24"/>
        </w:rPr>
        <w:t>turismólogo</w:t>
      </w:r>
      <w:proofErr w:type="spellEnd"/>
      <w:r w:rsidR="00DD58EF" w:rsidRPr="00DD58EF">
        <w:rPr>
          <w:rFonts w:ascii="Courier New" w:hAnsi="Courier New" w:cs="Courier New"/>
          <w:sz w:val="24"/>
          <w:szCs w:val="24"/>
        </w:rPr>
        <w:t xml:space="preserve"> representante da sociedade com interesse em promover o Turismo.</w:t>
      </w:r>
      <w:r w:rsidRPr="00FC1690">
        <w:rPr>
          <w:rFonts w:ascii="Courier New" w:hAnsi="Courier New" w:cs="Courier New"/>
          <w:sz w:val="24"/>
          <w:szCs w:val="24"/>
        </w:rPr>
        <w:t xml:space="preserve"> </w:t>
      </w:r>
    </w:p>
    <w:p w:rsidR="003B75B2" w:rsidRPr="00FC1690" w:rsidRDefault="003B75B2" w:rsidP="00FC169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§ 1º.</w:t>
      </w:r>
      <w:r w:rsidR="003B75B2" w:rsidRPr="00FC1690">
        <w:rPr>
          <w:rFonts w:ascii="Courier New" w:hAnsi="Courier New" w:cs="Courier New"/>
        </w:rPr>
        <w:t xml:space="preserve"> As entidades e representatividades mencionadas no </w:t>
      </w:r>
      <w:r w:rsidR="003B75B2" w:rsidRPr="003E0A66">
        <w:rPr>
          <w:rFonts w:ascii="Courier New" w:hAnsi="Courier New" w:cs="Courier New"/>
          <w:i/>
        </w:rPr>
        <w:t>caput</w:t>
      </w:r>
      <w:r w:rsidR="003B75B2" w:rsidRPr="00FC1690">
        <w:rPr>
          <w:rFonts w:ascii="Courier New" w:hAnsi="Courier New" w:cs="Courier New"/>
        </w:rPr>
        <w:t xml:space="preserve"> deste artigo indicarão expressamente, representantes titulares e suplentes, que serão nomeados pelo Prefeito Municipal, através de Portaria.</w:t>
      </w: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</w:p>
    <w:p w:rsidR="00FC1690" w:rsidRDefault="00065B16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lastRenderedPageBreak/>
        <w:t>§ 2º.</w:t>
      </w:r>
      <w:r w:rsidR="003B75B2" w:rsidRPr="00FC1690">
        <w:rPr>
          <w:rFonts w:ascii="Courier New" w:hAnsi="Courier New" w:cs="Courier New"/>
        </w:rPr>
        <w:t xml:space="preserve"> O mandato dos membros do Conselho Municipal de Desenvolvimento e Turismo Sustentável - CMTUR será de 02 (dois) anos, admitida à recondução.</w:t>
      </w: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§ 3º.</w:t>
      </w:r>
      <w:r w:rsidR="003B75B2" w:rsidRPr="00FC1690">
        <w:rPr>
          <w:rFonts w:ascii="Courier New" w:hAnsi="Courier New" w:cs="Courier New"/>
        </w:rPr>
        <w:t xml:space="preserve"> Perderá o mandato o conselheiro que deixar de pertencer ao órgão pelo qual foi indicado ou, sem justificativa, faltar a 03 (três) reuniões consecutivas.</w:t>
      </w: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§ 4º.</w:t>
      </w:r>
      <w:r w:rsidR="003B75B2" w:rsidRPr="00FC1690">
        <w:rPr>
          <w:rFonts w:ascii="Courier New" w:hAnsi="Courier New" w:cs="Courier New"/>
        </w:rPr>
        <w:t xml:space="preserve"> Cada membro titular do Conselho terá suplente, devendo, obrigatoriamente, ser da mesma entidade, que o substituirá em seus impedimentos.</w:t>
      </w: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</w:p>
    <w:p w:rsidR="00FC1690" w:rsidRDefault="003E0A66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§ 5</w:t>
      </w:r>
      <w:r w:rsidR="003B75B2" w:rsidRPr="003E0A66">
        <w:rPr>
          <w:rFonts w:ascii="Courier New" w:hAnsi="Courier New" w:cs="Courier New"/>
          <w:b/>
        </w:rPr>
        <w:t>º</w:t>
      </w:r>
      <w:r w:rsidRPr="003E0A66">
        <w:rPr>
          <w:rFonts w:ascii="Courier New" w:hAnsi="Courier New" w:cs="Courier New"/>
          <w:b/>
        </w:rPr>
        <w:t>.</w:t>
      </w:r>
      <w:r w:rsidR="003B75B2" w:rsidRPr="00FC1690">
        <w:rPr>
          <w:rFonts w:ascii="Courier New" w:hAnsi="Courier New" w:cs="Courier New"/>
        </w:rPr>
        <w:t xml:space="preserve"> O Presidente do CMTUR será eleito por seus membros, anualmente, devendo a escolha recair sobre um dos representantes arrolados nos incisos I e II deste artigo.</w:t>
      </w: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Art. 5º</w:t>
      </w:r>
      <w:r w:rsidR="00FC1690" w:rsidRPr="003E0A66">
        <w:rPr>
          <w:rFonts w:ascii="Courier New" w:hAnsi="Courier New" w:cs="Courier New"/>
          <w:b/>
        </w:rPr>
        <w:t>.</w:t>
      </w:r>
      <w:r w:rsidRPr="00FC1690">
        <w:rPr>
          <w:rFonts w:ascii="Courier New" w:hAnsi="Courier New" w:cs="Courier New"/>
        </w:rPr>
        <w:t xml:space="preserve"> O desempenho da função </w:t>
      </w:r>
      <w:r w:rsidR="003E0A66">
        <w:rPr>
          <w:rFonts w:ascii="Courier New" w:hAnsi="Courier New" w:cs="Courier New"/>
        </w:rPr>
        <w:t>de membro do CMTUR será gratuita, voluntária e considerada</w:t>
      </w:r>
      <w:r w:rsidRPr="00FC1690">
        <w:rPr>
          <w:rFonts w:ascii="Courier New" w:hAnsi="Courier New" w:cs="Courier New"/>
        </w:rPr>
        <w:t xml:space="preserve"> de relevância para o Município.</w:t>
      </w: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</w:p>
    <w:p w:rsidR="00FC1690" w:rsidRDefault="003B75B2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Art. 6º</w:t>
      </w:r>
      <w:r w:rsidR="00FC1690" w:rsidRPr="003E0A66">
        <w:rPr>
          <w:rFonts w:ascii="Courier New" w:hAnsi="Courier New" w:cs="Courier New"/>
          <w:b/>
        </w:rPr>
        <w:t>.</w:t>
      </w:r>
      <w:r w:rsidRPr="00FC1690">
        <w:rPr>
          <w:rFonts w:ascii="Courier New" w:hAnsi="Courier New" w:cs="Courier New"/>
        </w:rPr>
        <w:t xml:space="preserve"> O Poder Executivo regulamentará esta Lei, no que couber por Decreto.</w:t>
      </w:r>
    </w:p>
    <w:p w:rsidR="00FC1690" w:rsidRDefault="00FC1690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</w:p>
    <w:p w:rsidR="003B75B2" w:rsidRPr="00FC1690" w:rsidRDefault="003B75B2" w:rsidP="00FC1690">
      <w:pPr>
        <w:autoSpaceDE w:val="0"/>
        <w:autoSpaceDN w:val="0"/>
        <w:adjustRightInd w:val="0"/>
        <w:ind w:firstLine="1701"/>
        <w:jc w:val="both"/>
        <w:rPr>
          <w:rFonts w:ascii="Courier New" w:hAnsi="Courier New" w:cs="Courier New"/>
        </w:rPr>
      </w:pPr>
      <w:r w:rsidRPr="003E0A66">
        <w:rPr>
          <w:rFonts w:ascii="Courier New" w:hAnsi="Courier New" w:cs="Courier New"/>
          <w:b/>
        </w:rPr>
        <w:t>Art. 7º.</w:t>
      </w:r>
      <w:r w:rsidRPr="00FC1690">
        <w:rPr>
          <w:rFonts w:ascii="Courier New" w:hAnsi="Courier New" w:cs="Courier New"/>
        </w:rPr>
        <w:t xml:space="preserve"> Esta Lei entra em vigor na data de sua publicação</w:t>
      </w:r>
    </w:p>
    <w:p w:rsidR="00F655EE" w:rsidRPr="00FC1690" w:rsidRDefault="00F655EE" w:rsidP="00FC1690">
      <w:pPr>
        <w:ind w:firstLine="1800"/>
        <w:jc w:val="both"/>
        <w:rPr>
          <w:rFonts w:ascii="Courier New" w:hAnsi="Courier New" w:cs="Courier New"/>
        </w:rPr>
      </w:pPr>
    </w:p>
    <w:p w:rsidR="005C1B67" w:rsidRPr="00FC1690" w:rsidRDefault="005C1B67" w:rsidP="00FC1690">
      <w:pPr>
        <w:pStyle w:val="SemEspaamento"/>
        <w:tabs>
          <w:tab w:val="left" w:pos="1701"/>
        </w:tabs>
        <w:jc w:val="both"/>
        <w:rPr>
          <w:rFonts w:ascii="Courier New" w:hAnsi="Courier New" w:cs="Courier New"/>
        </w:rPr>
      </w:pPr>
    </w:p>
    <w:p w:rsidR="000F6C09" w:rsidRPr="00FC1690" w:rsidRDefault="005C1B67" w:rsidP="00FC1690">
      <w:pPr>
        <w:pStyle w:val="SemEspaamento"/>
        <w:tabs>
          <w:tab w:val="left" w:pos="1701"/>
        </w:tabs>
        <w:jc w:val="both"/>
        <w:rPr>
          <w:rFonts w:ascii="Courier New" w:hAnsi="Courier New" w:cs="Courier New"/>
          <w:b/>
        </w:rPr>
      </w:pPr>
      <w:r w:rsidRPr="00FC1690">
        <w:rPr>
          <w:rFonts w:ascii="Courier New" w:hAnsi="Courier New" w:cs="Courier New"/>
        </w:rPr>
        <w:tab/>
      </w:r>
      <w:r w:rsidR="000F6C09" w:rsidRPr="00FC1690">
        <w:rPr>
          <w:rFonts w:ascii="Courier New" w:hAnsi="Courier New" w:cs="Courier New"/>
        </w:rPr>
        <w:t>Gabinete do Prefeito Muni</w:t>
      </w:r>
      <w:r w:rsidR="00852B58" w:rsidRPr="00FC1690">
        <w:rPr>
          <w:rFonts w:ascii="Courier New" w:hAnsi="Courier New" w:cs="Courier New"/>
        </w:rPr>
        <w:t xml:space="preserve">cipal de Nova Roma do Sul, em </w:t>
      </w:r>
      <w:r w:rsidR="00E75F21">
        <w:rPr>
          <w:rFonts w:ascii="Courier New" w:hAnsi="Courier New" w:cs="Courier New"/>
        </w:rPr>
        <w:t>27</w:t>
      </w:r>
      <w:r w:rsidR="00724ACF" w:rsidRPr="00FC1690">
        <w:rPr>
          <w:rFonts w:ascii="Courier New" w:hAnsi="Courier New" w:cs="Courier New"/>
        </w:rPr>
        <w:t xml:space="preserve"> de setembro</w:t>
      </w:r>
      <w:r w:rsidR="00115EA5" w:rsidRPr="00FC1690">
        <w:rPr>
          <w:rFonts w:ascii="Courier New" w:hAnsi="Courier New" w:cs="Courier New"/>
        </w:rPr>
        <w:t xml:space="preserve"> de 2013</w:t>
      </w:r>
      <w:r w:rsidR="000F6C09" w:rsidRPr="00FC1690">
        <w:rPr>
          <w:rFonts w:ascii="Courier New" w:hAnsi="Courier New" w:cs="Courier New"/>
        </w:rPr>
        <w:t>.</w:t>
      </w:r>
    </w:p>
    <w:p w:rsidR="000F6C09" w:rsidRPr="00FC1690" w:rsidRDefault="000F6C09" w:rsidP="00FC169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115EA5" w:rsidRPr="00C849F6" w:rsidRDefault="00115EA5" w:rsidP="00F40A20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8C6EA5" w:rsidRPr="00C849F6" w:rsidRDefault="008C6EA5" w:rsidP="00F40A20">
      <w:pPr>
        <w:pStyle w:val="Recuodecorpodetexto"/>
        <w:rPr>
          <w:rFonts w:ascii="Courier New" w:hAnsi="Courier New" w:cs="Courier New"/>
          <w:sz w:val="24"/>
          <w:szCs w:val="24"/>
        </w:rPr>
      </w:pPr>
    </w:p>
    <w:p w:rsidR="000F6C09" w:rsidRPr="00C849F6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C849F6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F6C09" w:rsidRPr="00C849F6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C849F6">
        <w:rPr>
          <w:rFonts w:ascii="Courier New" w:hAnsi="Courier New" w:cs="Courier New"/>
          <w:b/>
          <w:sz w:val="24"/>
          <w:szCs w:val="24"/>
        </w:rPr>
        <w:t>PREFEITO MUNICIPA</w:t>
      </w:r>
      <w:r w:rsidR="005C1B67" w:rsidRPr="00C849F6">
        <w:rPr>
          <w:rFonts w:ascii="Courier New" w:hAnsi="Courier New" w:cs="Courier New"/>
          <w:b/>
          <w:sz w:val="24"/>
          <w:szCs w:val="24"/>
        </w:rPr>
        <w:t>L</w:t>
      </w:r>
    </w:p>
    <w:sectPr w:rsidR="000F6C09" w:rsidRPr="00C849F6" w:rsidSect="004D7AA0">
      <w:pgSz w:w="11906" w:h="16838"/>
      <w:pgMar w:top="2336" w:right="1701" w:bottom="16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DC" w:rsidRDefault="00626DDC">
      <w:r>
        <w:separator/>
      </w:r>
    </w:p>
  </w:endnote>
  <w:endnote w:type="continuationSeparator" w:id="0">
    <w:p w:rsidR="00626DDC" w:rsidRDefault="0062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DC" w:rsidRDefault="00626DDC">
      <w:r>
        <w:separator/>
      </w:r>
    </w:p>
  </w:footnote>
  <w:footnote w:type="continuationSeparator" w:id="0">
    <w:p w:rsidR="00626DDC" w:rsidRDefault="0062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E4C"/>
    <w:multiLevelType w:val="hybridMultilevel"/>
    <w:tmpl w:val="40489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9"/>
    <w:rsid w:val="0001022E"/>
    <w:rsid w:val="0001230F"/>
    <w:rsid w:val="00040459"/>
    <w:rsid w:val="000440C8"/>
    <w:rsid w:val="00065B16"/>
    <w:rsid w:val="00094261"/>
    <w:rsid w:val="000B61EF"/>
    <w:rsid w:val="000C353B"/>
    <w:rsid w:val="000D10A5"/>
    <w:rsid w:val="000E7A1B"/>
    <w:rsid w:val="000F0FFC"/>
    <w:rsid w:val="000F6C09"/>
    <w:rsid w:val="00115EA5"/>
    <w:rsid w:val="00134ED0"/>
    <w:rsid w:val="00196147"/>
    <w:rsid w:val="00196E1F"/>
    <w:rsid w:val="001A66B8"/>
    <w:rsid w:val="001D7430"/>
    <w:rsid w:val="001E1B5A"/>
    <w:rsid w:val="001F5B84"/>
    <w:rsid w:val="0024459E"/>
    <w:rsid w:val="00290154"/>
    <w:rsid w:val="002B61A8"/>
    <w:rsid w:val="002B6C77"/>
    <w:rsid w:val="002E626E"/>
    <w:rsid w:val="002E6AEE"/>
    <w:rsid w:val="00330F92"/>
    <w:rsid w:val="0033350A"/>
    <w:rsid w:val="0036178C"/>
    <w:rsid w:val="003A0184"/>
    <w:rsid w:val="003B75B2"/>
    <w:rsid w:val="003E0A66"/>
    <w:rsid w:val="00413BFC"/>
    <w:rsid w:val="00424E28"/>
    <w:rsid w:val="0043240F"/>
    <w:rsid w:val="00486AFA"/>
    <w:rsid w:val="004A5206"/>
    <w:rsid w:val="004D7AA0"/>
    <w:rsid w:val="0051456C"/>
    <w:rsid w:val="005413D4"/>
    <w:rsid w:val="00581442"/>
    <w:rsid w:val="005A12FF"/>
    <w:rsid w:val="005C1B67"/>
    <w:rsid w:val="00626DDC"/>
    <w:rsid w:val="00644E75"/>
    <w:rsid w:val="00675687"/>
    <w:rsid w:val="006870E9"/>
    <w:rsid w:val="006B345B"/>
    <w:rsid w:val="006D582E"/>
    <w:rsid w:val="006F2176"/>
    <w:rsid w:val="00700967"/>
    <w:rsid w:val="007017A0"/>
    <w:rsid w:val="00724ACF"/>
    <w:rsid w:val="00727E37"/>
    <w:rsid w:val="00785C77"/>
    <w:rsid w:val="00795A9A"/>
    <w:rsid w:val="007A4651"/>
    <w:rsid w:val="007A49D5"/>
    <w:rsid w:val="00824024"/>
    <w:rsid w:val="00830B0C"/>
    <w:rsid w:val="00852B58"/>
    <w:rsid w:val="0087224D"/>
    <w:rsid w:val="00881179"/>
    <w:rsid w:val="008C6EA5"/>
    <w:rsid w:val="008D6A42"/>
    <w:rsid w:val="0091163A"/>
    <w:rsid w:val="00923601"/>
    <w:rsid w:val="00962C4C"/>
    <w:rsid w:val="00965A8F"/>
    <w:rsid w:val="009A0DEB"/>
    <w:rsid w:val="009C3541"/>
    <w:rsid w:val="009C48DE"/>
    <w:rsid w:val="00A264C1"/>
    <w:rsid w:val="00A27CEC"/>
    <w:rsid w:val="00A36BBA"/>
    <w:rsid w:val="00A829C0"/>
    <w:rsid w:val="00AF5180"/>
    <w:rsid w:val="00B01EAA"/>
    <w:rsid w:val="00B12289"/>
    <w:rsid w:val="00B14782"/>
    <w:rsid w:val="00BA3A20"/>
    <w:rsid w:val="00BC32D5"/>
    <w:rsid w:val="00BF5866"/>
    <w:rsid w:val="00C01E80"/>
    <w:rsid w:val="00C05B7C"/>
    <w:rsid w:val="00C06697"/>
    <w:rsid w:val="00C37EB8"/>
    <w:rsid w:val="00C51B75"/>
    <w:rsid w:val="00C537E5"/>
    <w:rsid w:val="00C57046"/>
    <w:rsid w:val="00C849F6"/>
    <w:rsid w:val="00CE3E54"/>
    <w:rsid w:val="00CF2C8F"/>
    <w:rsid w:val="00CF54A4"/>
    <w:rsid w:val="00CF651C"/>
    <w:rsid w:val="00D27277"/>
    <w:rsid w:val="00D445FB"/>
    <w:rsid w:val="00D64A21"/>
    <w:rsid w:val="00DD58EF"/>
    <w:rsid w:val="00E75F21"/>
    <w:rsid w:val="00E9060D"/>
    <w:rsid w:val="00E95745"/>
    <w:rsid w:val="00EA7A70"/>
    <w:rsid w:val="00EF4E53"/>
    <w:rsid w:val="00F40A20"/>
    <w:rsid w:val="00F458CA"/>
    <w:rsid w:val="00F655EE"/>
    <w:rsid w:val="00F73611"/>
    <w:rsid w:val="00F864EB"/>
    <w:rsid w:val="00F90702"/>
    <w:rsid w:val="00FA04E9"/>
    <w:rsid w:val="00FC1690"/>
    <w:rsid w:val="00FE5735"/>
    <w:rsid w:val="00FF1727"/>
    <w:rsid w:val="00FF201C"/>
    <w:rsid w:val="00FF23C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NormalWeb">
    <w:name w:val="Normal (Web)"/>
    <w:basedOn w:val="Normal"/>
    <w:rsid w:val="0091163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30B0C"/>
    <w:rPr>
      <w:sz w:val="24"/>
      <w:szCs w:val="24"/>
    </w:rPr>
  </w:style>
  <w:style w:type="character" w:customStyle="1" w:styleId="Caracteresdenotaderodap">
    <w:name w:val="Caracteres de nota de rodapé"/>
    <w:basedOn w:val="Fontepargpadro"/>
    <w:rsid w:val="000B61EF"/>
    <w:rPr>
      <w:vertAlign w:val="superscript"/>
    </w:rPr>
  </w:style>
  <w:style w:type="paragraph" w:styleId="Cabealho">
    <w:name w:val="header"/>
    <w:basedOn w:val="Normal"/>
    <w:link w:val="CabealhoChar"/>
    <w:rsid w:val="000B61E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0B61EF"/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0B61EF"/>
    <w:pPr>
      <w:tabs>
        <w:tab w:val="left" w:pos="288"/>
        <w:tab w:val="left" w:pos="851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qFormat/>
    <w:rsid w:val="003B75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NormalWeb">
    <w:name w:val="Normal (Web)"/>
    <w:basedOn w:val="Normal"/>
    <w:rsid w:val="0091163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830B0C"/>
    <w:rPr>
      <w:sz w:val="24"/>
      <w:szCs w:val="24"/>
    </w:rPr>
  </w:style>
  <w:style w:type="character" w:customStyle="1" w:styleId="Caracteresdenotaderodap">
    <w:name w:val="Caracteres de nota de rodapé"/>
    <w:basedOn w:val="Fontepargpadro"/>
    <w:rsid w:val="000B61EF"/>
    <w:rPr>
      <w:vertAlign w:val="superscript"/>
    </w:rPr>
  </w:style>
  <w:style w:type="paragraph" w:styleId="Cabealho">
    <w:name w:val="header"/>
    <w:basedOn w:val="Normal"/>
    <w:link w:val="CabealhoChar"/>
    <w:rsid w:val="000B61E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0B61EF"/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0B61EF"/>
    <w:pPr>
      <w:tabs>
        <w:tab w:val="left" w:pos="288"/>
        <w:tab w:val="left" w:pos="851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qFormat/>
    <w:rsid w:val="003B75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8CD5E-FDB5-4974-A559-11A15BAD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1258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Camarav</cp:lastModifiedBy>
  <cp:revision>3</cp:revision>
  <cp:lastPrinted>2013-09-27T16:45:00Z</cp:lastPrinted>
  <dcterms:created xsi:type="dcterms:W3CDTF">2013-09-27T16:46:00Z</dcterms:created>
  <dcterms:modified xsi:type="dcterms:W3CDTF">2013-09-27T16:46:00Z</dcterms:modified>
</cp:coreProperties>
</file>